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572C3" w14:textId="1590854B" w:rsidR="00890D06" w:rsidRPr="00890D06" w:rsidRDefault="00890D06" w:rsidP="00890D06">
      <w:pPr>
        <w:tabs>
          <w:tab w:val="left" w:pos="4900"/>
          <w:tab w:val="left" w:pos="5000"/>
        </w:tabs>
        <w:jc w:val="right"/>
        <w:rPr>
          <w:rFonts w:ascii="Tahoma" w:hAnsi="Tahoma" w:cs="Tahoma"/>
          <w:b/>
        </w:rPr>
      </w:pPr>
      <w:r w:rsidRPr="00890D06">
        <w:rPr>
          <w:rFonts w:ascii="Tahoma" w:hAnsi="Tahoma" w:cs="Tahoma"/>
          <w:b/>
          <w:bCs/>
        </w:rPr>
        <w:t xml:space="preserve">Załącznik nr </w:t>
      </w:r>
      <w:r>
        <w:rPr>
          <w:rFonts w:ascii="Tahoma" w:hAnsi="Tahoma" w:cs="Tahoma"/>
          <w:b/>
          <w:bCs/>
        </w:rPr>
        <w:t>4</w:t>
      </w:r>
      <w:r w:rsidRPr="00890D06">
        <w:rPr>
          <w:rFonts w:ascii="Tahoma" w:hAnsi="Tahoma" w:cs="Tahoma"/>
          <w:b/>
          <w:bCs/>
        </w:rPr>
        <w:t xml:space="preserve"> do SWZ</w:t>
      </w:r>
    </w:p>
    <w:p w14:paraId="77005EC8" w14:textId="77777777" w:rsidR="00890D06" w:rsidRPr="00890D06" w:rsidRDefault="00890D06" w:rsidP="00890D06">
      <w:pPr>
        <w:spacing w:after="120" w:line="276" w:lineRule="auto"/>
        <w:jc w:val="center"/>
        <w:rPr>
          <w:rFonts w:ascii="Tahoma" w:hAnsi="Tahoma" w:cs="Tahoma"/>
          <w:b/>
        </w:rPr>
      </w:pPr>
      <w:r w:rsidRPr="00890D06">
        <w:rPr>
          <w:rFonts w:ascii="Tahoma" w:hAnsi="Tahoma" w:cs="Tahoma"/>
          <w:b/>
        </w:rPr>
        <w:t>Projektowane postanowienia umowy</w:t>
      </w:r>
    </w:p>
    <w:p w14:paraId="6441047B" w14:textId="7C833347" w:rsidR="00890D06" w:rsidRPr="00890D06" w:rsidRDefault="00890D06" w:rsidP="00890D06">
      <w:pPr>
        <w:overflowPunct/>
        <w:autoSpaceDE/>
        <w:spacing w:after="240" w:line="276" w:lineRule="auto"/>
        <w:jc w:val="center"/>
        <w:textAlignment w:val="auto"/>
        <w:rPr>
          <w:rFonts w:ascii="Tahoma" w:hAnsi="Tahoma" w:cs="Tahoma"/>
          <w:b/>
        </w:rPr>
      </w:pPr>
      <w:r w:rsidRPr="00890D06">
        <w:rPr>
          <w:rFonts w:ascii="Tahoma" w:hAnsi="Tahoma" w:cs="Tahoma"/>
          <w:b/>
        </w:rPr>
        <w:t xml:space="preserve">Część </w:t>
      </w:r>
      <w:r w:rsidR="002C2937">
        <w:rPr>
          <w:rFonts w:ascii="Tahoma" w:hAnsi="Tahoma" w:cs="Tahoma"/>
          <w:b/>
        </w:rPr>
        <w:t>3</w:t>
      </w:r>
      <w:r w:rsidRPr="00890D06">
        <w:rPr>
          <w:rFonts w:ascii="Tahoma" w:hAnsi="Tahoma" w:cs="Tahoma"/>
          <w:b/>
        </w:rPr>
        <w:t xml:space="preserve"> – </w:t>
      </w:r>
      <w:r w:rsidR="00793ADA">
        <w:rPr>
          <w:rFonts w:ascii="Tahoma" w:hAnsi="Tahoma" w:cs="Tahoma"/>
          <w:b/>
        </w:rPr>
        <w:t>Zakup i d</w:t>
      </w:r>
      <w:r w:rsidR="00F54833">
        <w:rPr>
          <w:rFonts w:ascii="Tahoma" w:hAnsi="Tahoma" w:cs="Tahoma"/>
          <w:b/>
        </w:rPr>
        <w:t>ostawa licencji oprogramowania antywirusowego</w:t>
      </w:r>
    </w:p>
    <w:p w14:paraId="2D55DD31" w14:textId="77777777" w:rsidR="00890D06" w:rsidRPr="00890D06" w:rsidRDefault="00890D06" w:rsidP="00890D06">
      <w:pPr>
        <w:spacing w:line="276" w:lineRule="auto"/>
        <w:rPr>
          <w:rFonts w:ascii="Tahoma" w:hAnsi="Tahoma" w:cs="Tahoma"/>
        </w:rPr>
      </w:pPr>
      <w:r w:rsidRPr="00890D06">
        <w:rPr>
          <w:rFonts w:ascii="Tahoma" w:hAnsi="Tahoma" w:cs="Tahoma"/>
        </w:rPr>
        <w:t>zawarta w dniu</w:t>
      </w:r>
      <w:r w:rsidRPr="00890D06">
        <w:rPr>
          <w:rFonts w:ascii="Tahoma" w:hAnsi="Tahoma" w:cs="Tahoma"/>
          <w:b/>
        </w:rPr>
        <w:t xml:space="preserve"> ..................... r. </w:t>
      </w:r>
      <w:r w:rsidRPr="00890D06">
        <w:rPr>
          <w:rFonts w:ascii="Tahoma" w:hAnsi="Tahoma" w:cs="Tahoma"/>
        </w:rPr>
        <w:t>w Mszanie, pomiędzy</w:t>
      </w:r>
    </w:p>
    <w:p w14:paraId="521379F7" w14:textId="77777777" w:rsidR="00890D06" w:rsidRPr="00890D06" w:rsidRDefault="00890D06" w:rsidP="00890D06">
      <w:pPr>
        <w:spacing w:line="276" w:lineRule="auto"/>
        <w:rPr>
          <w:rFonts w:ascii="Tahoma" w:hAnsi="Tahoma" w:cs="Tahoma"/>
          <w:b/>
        </w:rPr>
      </w:pPr>
      <w:r w:rsidRPr="00890D06">
        <w:rPr>
          <w:rFonts w:ascii="Tahoma" w:hAnsi="Tahoma" w:cs="Tahoma"/>
          <w:b/>
        </w:rPr>
        <w:t>Gminą Mszana</w:t>
      </w:r>
    </w:p>
    <w:p w14:paraId="503AD86A" w14:textId="77777777" w:rsidR="00890D06" w:rsidRPr="00890D06" w:rsidRDefault="00890D06" w:rsidP="00890D06">
      <w:pPr>
        <w:spacing w:line="276" w:lineRule="auto"/>
        <w:jc w:val="both"/>
        <w:rPr>
          <w:rFonts w:ascii="Tahoma" w:hAnsi="Tahoma" w:cs="Tahoma"/>
          <w:b/>
        </w:rPr>
      </w:pPr>
      <w:r w:rsidRPr="00890D06">
        <w:rPr>
          <w:rFonts w:ascii="Tahoma" w:hAnsi="Tahoma" w:cs="Tahoma"/>
          <w:b/>
        </w:rPr>
        <w:t>z siedzibą w 44-325 Mszana ul. 1 Maja 81</w:t>
      </w:r>
    </w:p>
    <w:p w14:paraId="7C8D329F" w14:textId="77777777" w:rsidR="00890D06" w:rsidRPr="00890D06" w:rsidRDefault="00890D06" w:rsidP="00890D06">
      <w:pPr>
        <w:spacing w:line="276" w:lineRule="auto"/>
        <w:jc w:val="both"/>
        <w:rPr>
          <w:rFonts w:ascii="Tahoma" w:hAnsi="Tahoma" w:cs="Tahoma"/>
        </w:rPr>
      </w:pPr>
      <w:r w:rsidRPr="00890D06">
        <w:rPr>
          <w:rFonts w:ascii="Tahoma" w:hAnsi="Tahoma" w:cs="Tahoma"/>
        </w:rPr>
        <w:t xml:space="preserve">zwaną dalej „Zamawiającym”, reprezentowaną przez: </w:t>
      </w:r>
    </w:p>
    <w:p w14:paraId="4FDBEEFA" w14:textId="77777777" w:rsidR="00890D06" w:rsidRPr="00890D06" w:rsidRDefault="00890D06" w:rsidP="00890D06">
      <w:pPr>
        <w:spacing w:line="276" w:lineRule="auto"/>
        <w:jc w:val="both"/>
        <w:rPr>
          <w:rFonts w:ascii="Tahoma" w:hAnsi="Tahoma" w:cs="Tahoma"/>
        </w:rPr>
      </w:pPr>
      <w:r w:rsidRPr="00890D06">
        <w:rPr>
          <w:rFonts w:ascii="Tahoma" w:hAnsi="Tahoma" w:cs="Tahoma"/>
        </w:rPr>
        <w:t>..............................................</w:t>
      </w:r>
    </w:p>
    <w:p w14:paraId="436BD858" w14:textId="77777777" w:rsidR="00890D06" w:rsidRPr="00890D06" w:rsidRDefault="00890D06" w:rsidP="00890D06">
      <w:pPr>
        <w:spacing w:line="276" w:lineRule="auto"/>
        <w:jc w:val="both"/>
        <w:rPr>
          <w:rFonts w:ascii="Tahoma" w:hAnsi="Tahoma" w:cs="Tahoma"/>
        </w:rPr>
      </w:pPr>
      <w:r w:rsidRPr="00890D06">
        <w:rPr>
          <w:rFonts w:ascii="Tahoma" w:hAnsi="Tahoma" w:cs="Tahoma"/>
        </w:rPr>
        <w:t xml:space="preserve">a ............................................................................................................................................... </w:t>
      </w:r>
    </w:p>
    <w:p w14:paraId="1B57748C" w14:textId="77777777" w:rsidR="00890D06" w:rsidRPr="00890D06" w:rsidRDefault="00890D06" w:rsidP="00890D06">
      <w:pPr>
        <w:spacing w:line="276" w:lineRule="auto"/>
        <w:jc w:val="both"/>
        <w:rPr>
          <w:rFonts w:ascii="Tahoma" w:hAnsi="Tahoma" w:cs="Tahoma"/>
        </w:rPr>
      </w:pPr>
      <w:r w:rsidRPr="00890D06">
        <w:rPr>
          <w:rFonts w:ascii="Tahoma" w:hAnsi="Tahoma" w:cs="Tahoma"/>
        </w:rPr>
        <w:t>z siedzibą ...................................  NIP ............... Regon ................</w:t>
      </w:r>
    </w:p>
    <w:p w14:paraId="051EEAC4" w14:textId="77777777" w:rsidR="00890D06" w:rsidRPr="00890D06" w:rsidRDefault="00890D06" w:rsidP="00890D06">
      <w:pPr>
        <w:spacing w:line="276" w:lineRule="auto"/>
        <w:jc w:val="both"/>
        <w:rPr>
          <w:rFonts w:ascii="Tahoma" w:hAnsi="Tahoma" w:cs="Tahoma"/>
        </w:rPr>
      </w:pPr>
      <w:r w:rsidRPr="00890D06">
        <w:rPr>
          <w:rFonts w:ascii="Tahoma" w:hAnsi="Tahoma" w:cs="Tahoma"/>
        </w:rPr>
        <w:t xml:space="preserve">zwanym w treści umowy „Wykonawcą” reprezentowanym przez: </w:t>
      </w:r>
    </w:p>
    <w:p w14:paraId="0E2114C2" w14:textId="77777777" w:rsidR="00890D06" w:rsidRPr="00890D06" w:rsidRDefault="00890D06" w:rsidP="00890D06">
      <w:pPr>
        <w:spacing w:line="276" w:lineRule="auto"/>
        <w:jc w:val="both"/>
        <w:rPr>
          <w:rFonts w:ascii="Tahoma" w:hAnsi="Tahoma" w:cs="Tahoma"/>
        </w:rPr>
      </w:pPr>
      <w:r w:rsidRPr="00890D06">
        <w:rPr>
          <w:rFonts w:ascii="Tahoma" w:hAnsi="Tahoma" w:cs="Tahoma"/>
        </w:rPr>
        <w:t xml:space="preserve">1. .......................................................................................................................... </w:t>
      </w:r>
    </w:p>
    <w:p w14:paraId="262608C1" w14:textId="77777777" w:rsidR="00890D06" w:rsidRPr="00890D06" w:rsidRDefault="00890D06" w:rsidP="00890D06">
      <w:pPr>
        <w:spacing w:line="276" w:lineRule="auto"/>
        <w:jc w:val="both"/>
        <w:rPr>
          <w:rFonts w:ascii="Tahoma" w:hAnsi="Tahoma" w:cs="Tahoma"/>
        </w:rPr>
      </w:pPr>
      <w:r w:rsidRPr="00890D06">
        <w:rPr>
          <w:rFonts w:ascii="Tahoma" w:hAnsi="Tahoma" w:cs="Tahoma"/>
        </w:rPr>
        <w:t xml:space="preserve">2. .......................................................................................................................... </w:t>
      </w:r>
    </w:p>
    <w:p w14:paraId="1C2AA962" w14:textId="77777777" w:rsidR="00890D06" w:rsidRPr="00890D06" w:rsidRDefault="00890D06" w:rsidP="00890D06">
      <w:pPr>
        <w:spacing w:line="276" w:lineRule="auto"/>
        <w:jc w:val="both"/>
        <w:rPr>
          <w:rFonts w:ascii="Tahoma" w:hAnsi="Tahoma" w:cs="Tahoma"/>
        </w:rPr>
      </w:pPr>
    </w:p>
    <w:p w14:paraId="2BB0E334" w14:textId="77777777" w:rsidR="00890D06" w:rsidRPr="00890D06" w:rsidRDefault="00890D06" w:rsidP="002C2937">
      <w:pPr>
        <w:spacing w:after="120" w:line="276" w:lineRule="auto"/>
        <w:jc w:val="both"/>
        <w:rPr>
          <w:rFonts w:ascii="Tahoma" w:hAnsi="Tahoma" w:cs="Tahoma"/>
        </w:rPr>
      </w:pPr>
      <w:r w:rsidRPr="00890D06">
        <w:rPr>
          <w:rFonts w:ascii="Tahoma" w:hAnsi="Tahoma" w:cs="Tahoma"/>
        </w:rPr>
        <w:t xml:space="preserve">na podstawie dokonanego wyboru wykonawcy w wyniku przeprowadzonego postępowania </w:t>
      </w:r>
      <w:r w:rsidRPr="00890D06">
        <w:rPr>
          <w:rFonts w:ascii="Tahoma" w:hAnsi="Tahoma" w:cs="Tahoma"/>
        </w:rPr>
        <w:br/>
        <w:t xml:space="preserve">o udzielenie zamówienia publicznego w trybie podstawowym na podstawie art. 275 pkt 1 ustawy </w:t>
      </w:r>
      <w:r w:rsidRPr="00890D06">
        <w:rPr>
          <w:rFonts w:ascii="Tahoma" w:hAnsi="Tahoma" w:cs="Tahoma"/>
        </w:rPr>
        <w:br/>
        <w:t>z dnia 11 września 2019 r. Prawo zamówień publicznych (</w:t>
      </w:r>
      <w:proofErr w:type="spellStart"/>
      <w:r w:rsidRPr="00890D06">
        <w:rPr>
          <w:rFonts w:ascii="Tahoma" w:hAnsi="Tahoma" w:cs="Tahoma"/>
        </w:rPr>
        <w:t>t.j</w:t>
      </w:r>
      <w:proofErr w:type="spellEnd"/>
      <w:r w:rsidRPr="00890D06">
        <w:rPr>
          <w:rFonts w:ascii="Tahoma" w:hAnsi="Tahoma" w:cs="Tahoma"/>
        </w:rPr>
        <w:t xml:space="preserve">. Dz. U. z 2021r poz. 1129 ze zm.), została zawarta umowa o następującej treści: </w:t>
      </w:r>
    </w:p>
    <w:p w14:paraId="3C090A1F" w14:textId="77777777" w:rsidR="00890D06" w:rsidRPr="00890D06" w:rsidRDefault="00890D06" w:rsidP="00890D06">
      <w:pPr>
        <w:tabs>
          <w:tab w:val="left" w:pos="600"/>
        </w:tabs>
        <w:overflowPunct/>
        <w:autoSpaceDE/>
        <w:spacing w:line="276" w:lineRule="auto"/>
        <w:ind w:left="380"/>
        <w:jc w:val="center"/>
        <w:textAlignment w:val="auto"/>
        <w:outlineLvl w:val="2"/>
        <w:rPr>
          <w:rFonts w:ascii="Tahoma" w:hAnsi="Tahoma" w:cs="Tahoma"/>
          <w:b/>
        </w:rPr>
      </w:pPr>
      <w:r w:rsidRPr="00890D06">
        <w:rPr>
          <w:rFonts w:ascii="Tahoma" w:hAnsi="Tahoma" w:cs="Tahoma"/>
          <w:b/>
        </w:rPr>
        <w:t>Przedmiot umowy</w:t>
      </w:r>
    </w:p>
    <w:p w14:paraId="41D624FF" w14:textId="77777777" w:rsidR="00890D06" w:rsidRPr="00890D06" w:rsidRDefault="00890D06" w:rsidP="00890D06">
      <w:pPr>
        <w:tabs>
          <w:tab w:val="left" w:pos="600"/>
        </w:tabs>
        <w:overflowPunct/>
        <w:autoSpaceDE/>
        <w:spacing w:after="120" w:line="276" w:lineRule="auto"/>
        <w:ind w:left="380"/>
        <w:jc w:val="center"/>
        <w:textAlignment w:val="auto"/>
        <w:outlineLvl w:val="3"/>
        <w:rPr>
          <w:rFonts w:ascii="Tahoma" w:hAnsi="Tahoma" w:cs="Tahoma"/>
          <w:b/>
        </w:rPr>
      </w:pPr>
      <w:r w:rsidRPr="00890D06">
        <w:rPr>
          <w:rFonts w:ascii="Tahoma" w:hAnsi="Tahoma" w:cs="Tahoma"/>
          <w:b/>
        </w:rPr>
        <w:t>§ 1</w:t>
      </w:r>
    </w:p>
    <w:p w14:paraId="4F562D64" w14:textId="62E0D9C5" w:rsidR="00890D06" w:rsidRPr="00890D06" w:rsidRDefault="00890D06" w:rsidP="00F54833">
      <w:pPr>
        <w:numPr>
          <w:ilvl w:val="0"/>
          <w:numId w:val="30"/>
        </w:numPr>
        <w:suppressAutoHyphens w:val="0"/>
        <w:overflowPunct/>
        <w:autoSpaceDE/>
        <w:spacing w:line="276" w:lineRule="auto"/>
        <w:ind w:left="425" w:hanging="425"/>
        <w:jc w:val="both"/>
        <w:textAlignment w:val="auto"/>
        <w:rPr>
          <w:rFonts w:ascii="Tahoma" w:eastAsia="Calibri" w:hAnsi="Tahoma" w:cs="Tahoma"/>
          <w:kern w:val="0"/>
          <w:lang w:eastAsia="en-US"/>
        </w:rPr>
      </w:pPr>
      <w:r w:rsidRPr="00890D06">
        <w:rPr>
          <w:rFonts w:ascii="Tahoma" w:eastAsia="Calibri" w:hAnsi="Tahoma" w:cs="Tahoma"/>
          <w:kern w:val="0"/>
        </w:rPr>
        <w:t>Wykonawca zobowiązuje się zrealizować zamówienie określone w Specyfikacji Warunków Zamówienia, któr</w:t>
      </w:r>
      <w:r w:rsidRPr="00890D06">
        <w:rPr>
          <w:rFonts w:ascii="Tahoma" w:eastAsia="Calibri" w:hAnsi="Tahoma" w:cs="Tahoma"/>
          <w:kern w:val="0"/>
          <w:lang w:eastAsia="en-US"/>
        </w:rPr>
        <w:t xml:space="preserve">ego przedmiotem jest </w:t>
      </w:r>
      <w:r w:rsidR="00793ADA">
        <w:rPr>
          <w:rFonts w:ascii="Tahoma" w:eastAsia="Calibri" w:hAnsi="Tahoma" w:cs="Tahoma"/>
          <w:kern w:val="0"/>
          <w:lang w:eastAsia="en-US"/>
        </w:rPr>
        <w:t>zakup i d</w:t>
      </w:r>
      <w:r w:rsidRPr="00890D06">
        <w:rPr>
          <w:rFonts w:ascii="Tahoma" w:eastAsia="Calibri" w:hAnsi="Tahoma" w:cs="Tahoma"/>
          <w:kern w:val="0"/>
          <w:lang w:eastAsia="en-US"/>
        </w:rPr>
        <w:t xml:space="preserve">ostawa </w:t>
      </w:r>
      <w:r w:rsidR="00F54833">
        <w:rPr>
          <w:rFonts w:ascii="Tahoma" w:eastAsia="Calibri" w:hAnsi="Tahoma" w:cs="Tahoma"/>
          <w:kern w:val="0"/>
          <w:lang w:eastAsia="en-US"/>
        </w:rPr>
        <w:t>licencji oprogramowania antywirusowego</w:t>
      </w:r>
      <w:r w:rsidRPr="00890D06">
        <w:rPr>
          <w:rFonts w:ascii="Tahoma" w:eastAsia="Calibri" w:hAnsi="Tahoma" w:cs="Tahoma"/>
          <w:kern w:val="0"/>
        </w:rPr>
        <w:t xml:space="preserve"> </w:t>
      </w:r>
      <w:r w:rsidRPr="00890D06">
        <w:rPr>
          <w:rFonts w:ascii="Tahoma" w:eastAsia="Calibri" w:hAnsi="Tahoma" w:cs="Tahoma"/>
          <w:kern w:val="0"/>
          <w:lang w:eastAsia="en-US"/>
        </w:rPr>
        <w:t>w ramach Programu Operacyjnego Polska Cyfrowa na lata 2014-2020 Osi Priorytetowej V Rozwój cyfrowy JST oraz wzmocnienie cyfrowej odporności na zagrożenia REACT-EU działania 5.1 Rozwój cyfrowy JST oraz wzmocnienie cyfrowej odporności na zagrożenia dotycząca realizacji projektu grantowego „Cyfrowa Gmina” o numerze POPC.05.01.00-00-0001/21-00.</w:t>
      </w:r>
    </w:p>
    <w:p w14:paraId="38183E9A" w14:textId="617D8BAF" w:rsidR="00890D06" w:rsidRDefault="00890D06" w:rsidP="00F54833">
      <w:pPr>
        <w:numPr>
          <w:ilvl w:val="0"/>
          <w:numId w:val="30"/>
        </w:numPr>
        <w:suppressAutoHyphens w:val="0"/>
        <w:overflowPunct/>
        <w:autoSpaceDE/>
        <w:spacing w:line="276" w:lineRule="auto"/>
        <w:ind w:left="425" w:hanging="425"/>
        <w:jc w:val="both"/>
        <w:textAlignment w:val="auto"/>
        <w:rPr>
          <w:rFonts w:ascii="Tahoma" w:eastAsia="Calibri" w:hAnsi="Tahoma" w:cs="Tahoma"/>
          <w:kern w:val="0"/>
          <w:lang w:eastAsia="en-US"/>
        </w:rPr>
      </w:pPr>
      <w:r w:rsidRPr="00890D06">
        <w:rPr>
          <w:rFonts w:ascii="Tahoma" w:eastAsia="Calibri" w:hAnsi="Tahoma" w:cs="Tahoma"/>
          <w:kern w:val="0"/>
          <w:lang w:eastAsia="en-US"/>
        </w:rPr>
        <w:t>Przedmiotem umowy jest</w:t>
      </w:r>
      <w:r w:rsidR="00F54833">
        <w:rPr>
          <w:rFonts w:ascii="Tahoma" w:eastAsia="Calibri" w:hAnsi="Tahoma" w:cs="Tahoma"/>
          <w:kern w:val="0"/>
          <w:lang w:eastAsia="en-US"/>
        </w:rPr>
        <w:t xml:space="preserve"> dostawa licencji oprogramowania antywirusowego w ilości i konfiguracji zgodnej z treścią oferty stanowiącej załącznik do umowy.</w:t>
      </w:r>
    </w:p>
    <w:p w14:paraId="2864A752" w14:textId="652513A9" w:rsidR="00F54833" w:rsidRPr="00F54833" w:rsidRDefault="00F54833" w:rsidP="00F54833">
      <w:pPr>
        <w:numPr>
          <w:ilvl w:val="0"/>
          <w:numId w:val="30"/>
        </w:numPr>
        <w:suppressAutoHyphens w:val="0"/>
        <w:overflowPunct/>
        <w:autoSpaceDE/>
        <w:spacing w:line="276" w:lineRule="auto"/>
        <w:ind w:left="425" w:hanging="425"/>
        <w:jc w:val="both"/>
        <w:textAlignment w:val="auto"/>
        <w:rPr>
          <w:rFonts w:ascii="Tahoma" w:eastAsia="Calibri" w:hAnsi="Tahoma" w:cs="Tahoma"/>
          <w:kern w:val="0"/>
          <w:lang w:eastAsia="en-US"/>
        </w:rPr>
      </w:pPr>
      <w:r w:rsidRPr="00F54833">
        <w:rPr>
          <w:rFonts w:ascii="Tahoma" w:eastAsia="Calibri" w:hAnsi="Tahoma" w:cs="Tahoma"/>
          <w:kern w:val="0"/>
          <w:lang w:eastAsia="en-US"/>
        </w:rPr>
        <w:t>Wykonawca oświadcza, że</w:t>
      </w:r>
      <w:r>
        <w:rPr>
          <w:rFonts w:ascii="Tahoma" w:eastAsia="Calibri" w:hAnsi="Tahoma" w:cs="Tahoma"/>
          <w:kern w:val="0"/>
          <w:lang w:eastAsia="en-US"/>
        </w:rPr>
        <w:t>:</w:t>
      </w:r>
      <w:r w:rsidRPr="00F54833">
        <w:rPr>
          <w:rFonts w:ascii="Tahoma" w:eastAsia="Calibri" w:hAnsi="Tahoma" w:cs="Tahoma"/>
          <w:kern w:val="0"/>
          <w:lang w:eastAsia="en-US"/>
        </w:rPr>
        <w:t xml:space="preserve"> </w:t>
      </w:r>
    </w:p>
    <w:p w14:paraId="6383E824" w14:textId="77777777" w:rsidR="00F54833" w:rsidRPr="00F54833" w:rsidRDefault="00F54833" w:rsidP="00F54833">
      <w:pPr>
        <w:pStyle w:val="Akapitzlist"/>
        <w:widowControl w:val="0"/>
        <w:numPr>
          <w:ilvl w:val="0"/>
          <w:numId w:val="36"/>
        </w:numPr>
        <w:spacing w:after="0"/>
        <w:ind w:left="993" w:hanging="567"/>
        <w:contextualSpacing w:val="0"/>
        <w:jc w:val="both"/>
        <w:rPr>
          <w:rFonts w:ascii="Tahoma" w:hAnsi="Tahoma" w:cs="Tahoma"/>
          <w:bCs/>
          <w:sz w:val="20"/>
          <w:szCs w:val="20"/>
        </w:rPr>
      </w:pPr>
      <w:r w:rsidRPr="00F54833">
        <w:rPr>
          <w:rFonts w:ascii="Tahoma" w:hAnsi="Tahoma" w:cs="Tahoma"/>
          <w:bCs/>
          <w:sz w:val="20"/>
          <w:szCs w:val="20"/>
        </w:rPr>
        <w:t xml:space="preserve">program antywirusowy jest w najnowszej wersji, </w:t>
      </w:r>
    </w:p>
    <w:p w14:paraId="439730F9" w14:textId="77777777" w:rsidR="00F54833" w:rsidRPr="00F54833" w:rsidRDefault="00F54833" w:rsidP="00F54833">
      <w:pPr>
        <w:pStyle w:val="Akapitzlist"/>
        <w:widowControl w:val="0"/>
        <w:numPr>
          <w:ilvl w:val="0"/>
          <w:numId w:val="36"/>
        </w:numPr>
        <w:spacing w:before="120" w:after="120"/>
        <w:ind w:left="993" w:hanging="567"/>
        <w:jc w:val="both"/>
        <w:rPr>
          <w:rFonts w:ascii="Tahoma" w:hAnsi="Tahoma" w:cs="Tahoma"/>
          <w:bCs/>
          <w:sz w:val="20"/>
          <w:szCs w:val="20"/>
        </w:rPr>
      </w:pPr>
      <w:r w:rsidRPr="00F54833">
        <w:rPr>
          <w:rFonts w:ascii="Tahoma" w:hAnsi="Tahoma" w:cs="Tahoma"/>
          <w:bCs/>
          <w:sz w:val="20"/>
          <w:szCs w:val="20"/>
        </w:rPr>
        <w:t>program antywirusowy jest nowy, nieużywany i nie był wcześniej aktywowany oraz ma pochodzić z legalnego źródła sprzedaży,</w:t>
      </w:r>
    </w:p>
    <w:p w14:paraId="68D2F0A6" w14:textId="487252EA" w:rsidR="00890D06" w:rsidRPr="00F54833" w:rsidRDefault="00F54833" w:rsidP="00F54833">
      <w:pPr>
        <w:pStyle w:val="Akapitzlist"/>
        <w:widowControl w:val="0"/>
        <w:numPr>
          <w:ilvl w:val="0"/>
          <w:numId w:val="36"/>
        </w:numPr>
        <w:spacing w:after="0"/>
        <w:ind w:left="992" w:hanging="567"/>
        <w:contextualSpacing w:val="0"/>
        <w:jc w:val="both"/>
        <w:rPr>
          <w:rFonts w:ascii="Tahoma" w:hAnsi="Tahoma" w:cs="Tahoma"/>
          <w:bCs/>
          <w:sz w:val="20"/>
          <w:szCs w:val="20"/>
        </w:rPr>
      </w:pPr>
      <w:r w:rsidRPr="00F54833">
        <w:rPr>
          <w:rFonts w:ascii="Tahoma" w:hAnsi="Tahoma" w:cs="Tahoma"/>
          <w:bCs/>
          <w:sz w:val="20"/>
          <w:szCs w:val="20"/>
        </w:rPr>
        <w:t>Oprogramowanie objęte przedmiotem Umowy nie jest obciążone prawem obligacyjnym ani rzeczowym na rzecz osób trzecich, nie toczy się wobec niego postępowanie egzekucyjne, sądowe, ani przed jakimkolwiek organem orzekającym oraz nie jest przedmiotem zabezpieczenia. Wykonawca oświadcza także, że brak jest jakichkolwiek innych okoliczności mogących ograniczyć prawa Zamawiającego wynikające z niniejszej Umowy.</w:t>
      </w:r>
    </w:p>
    <w:p w14:paraId="2E41F04C" w14:textId="542CB4ED" w:rsidR="00890D06" w:rsidRPr="00890D06" w:rsidRDefault="00F54833" w:rsidP="00890D06">
      <w:pPr>
        <w:numPr>
          <w:ilvl w:val="0"/>
          <w:numId w:val="30"/>
        </w:numPr>
        <w:suppressAutoHyphens w:val="0"/>
        <w:overflowPunct/>
        <w:autoSpaceDE/>
        <w:spacing w:after="200" w:line="276" w:lineRule="auto"/>
        <w:ind w:left="426" w:hanging="426"/>
        <w:contextualSpacing/>
        <w:jc w:val="both"/>
        <w:textAlignment w:val="auto"/>
        <w:rPr>
          <w:rFonts w:ascii="Tahoma" w:eastAsia="Calibri" w:hAnsi="Tahoma" w:cs="Tahoma"/>
          <w:color w:val="000000"/>
          <w:kern w:val="0"/>
          <w:lang w:eastAsia="en-US"/>
        </w:rPr>
      </w:pPr>
      <w:r>
        <w:rPr>
          <w:rFonts w:ascii="Tahoma" w:eastAsia="Calibri" w:hAnsi="Tahoma" w:cs="Tahoma"/>
          <w:kern w:val="0"/>
          <w:lang w:eastAsia="en-US"/>
        </w:rPr>
        <w:t>D</w:t>
      </w:r>
      <w:r w:rsidR="00890D06" w:rsidRPr="00890D06">
        <w:rPr>
          <w:rFonts w:ascii="Tahoma" w:eastAsia="Calibri" w:hAnsi="Tahoma" w:cs="Tahoma"/>
          <w:kern w:val="0"/>
          <w:lang w:eastAsia="en-US"/>
        </w:rPr>
        <w:t>osta</w:t>
      </w:r>
      <w:r>
        <w:rPr>
          <w:rFonts w:ascii="Tahoma" w:eastAsia="Calibri" w:hAnsi="Tahoma" w:cs="Tahoma"/>
          <w:kern w:val="0"/>
          <w:lang w:eastAsia="en-US"/>
        </w:rPr>
        <w:t xml:space="preserve">rczenie przedmiotu umowy wraz z licencją nastąpi </w:t>
      </w:r>
      <w:r w:rsidR="008422B9">
        <w:rPr>
          <w:rFonts w:ascii="Tahoma" w:eastAsia="Calibri" w:hAnsi="Tahoma" w:cs="Tahoma"/>
          <w:kern w:val="0"/>
          <w:lang w:eastAsia="en-US"/>
        </w:rPr>
        <w:t xml:space="preserve">trybie zdalnym </w:t>
      </w:r>
      <w:r>
        <w:rPr>
          <w:rFonts w:ascii="Tahoma" w:eastAsia="Calibri" w:hAnsi="Tahoma" w:cs="Tahoma"/>
          <w:kern w:val="0"/>
          <w:lang w:eastAsia="en-US"/>
        </w:rPr>
        <w:t>w godzinach pracy Zamawiającego</w:t>
      </w:r>
      <w:r w:rsidR="00890D06" w:rsidRPr="00890D06">
        <w:rPr>
          <w:rFonts w:ascii="Tahoma" w:eastAsia="Calibri" w:hAnsi="Tahoma" w:cs="Tahoma"/>
          <w:kern w:val="0"/>
          <w:lang w:eastAsia="en-US"/>
        </w:rPr>
        <w:t xml:space="preserve">. </w:t>
      </w:r>
    </w:p>
    <w:p w14:paraId="4E6E72D7" w14:textId="1BBD4443" w:rsidR="006B4D68" w:rsidRPr="00793ADA" w:rsidRDefault="00890D06" w:rsidP="00890D06">
      <w:pPr>
        <w:numPr>
          <w:ilvl w:val="0"/>
          <w:numId w:val="30"/>
        </w:numPr>
        <w:suppressAutoHyphens w:val="0"/>
        <w:overflowPunct/>
        <w:autoSpaceDE/>
        <w:spacing w:after="200" w:line="276" w:lineRule="auto"/>
        <w:ind w:left="426" w:hanging="426"/>
        <w:contextualSpacing/>
        <w:jc w:val="both"/>
        <w:textAlignment w:val="auto"/>
        <w:rPr>
          <w:rFonts w:ascii="Tahoma" w:eastAsia="Calibri" w:hAnsi="Tahoma" w:cs="Tahoma"/>
          <w:color w:val="000000"/>
          <w:kern w:val="0"/>
          <w:lang w:eastAsia="en-US"/>
        </w:rPr>
      </w:pPr>
      <w:r w:rsidRPr="00890D06">
        <w:rPr>
          <w:rFonts w:ascii="Tahoma" w:eastAsia="Calibri" w:hAnsi="Tahoma" w:cs="Tahoma"/>
          <w:color w:val="000000"/>
          <w:kern w:val="0"/>
          <w:lang w:eastAsia="en-US"/>
        </w:rPr>
        <w:t>Wykonawca zobowiązuje się</w:t>
      </w:r>
      <w:r w:rsidR="006B4D68">
        <w:rPr>
          <w:rFonts w:ascii="Tahoma" w:eastAsia="Calibri" w:hAnsi="Tahoma" w:cs="Tahoma"/>
          <w:color w:val="000000"/>
          <w:kern w:val="0"/>
          <w:lang w:eastAsia="en-US"/>
        </w:rPr>
        <w:t>, że</w:t>
      </w:r>
      <w:r w:rsidRPr="00890D06">
        <w:rPr>
          <w:rFonts w:ascii="Tahoma" w:eastAsia="Calibri" w:hAnsi="Tahoma" w:cs="Tahoma"/>
          <w:color w:val="000000"/>
          <w:kern w:val="0"/>
          <w:lang w:eastAsia="en-US"/>
        </w:rPr>
        <w:t xml:space="preserve"> dostarcz</w:t>
      </w:r>
      <w:r w:rsidR="006B4D68">
        <w:rPr>
          <w:rFonts w:ascii="Tahoma" w:eastAsia="Calibri" w:hAnsi="Tahoma" w:cs="Tahoma"/>
          <w:color w:val="000000"/>
          <w:kern w:val="0"/>
          <w:lang w:eastAsia="en-US"/>
        </w:rPr>
        <w:t xml:space="preserve">ona licencja </w:t>
      </w:r>
      <w:r w:rsidR="006B4D68" w:rsidRPr="00793ADA">
        <w:rPr>
          <w:rFonts w:ascii="Tahoma" w:eastAsia="Calibri" w:hAnsi="Tahoma" w:cs="Tahoma"/>
          <w:color w:val="000000"/>
          <w:kern w:val="0"/>
          <w:lang w:eastAsia="en-US"/>
        </w:rPr>
        <w:t xml:space="preserve">nie wygaśnie przez </w:t>
      </w:r>
      <w:r w:rsidR="00793ADA" w:rsidRPr="00793ADA">
        <w:rPr>
          <w:rFonts w:ascii="Tahoma" w:eastAsia="Calibri" w:hAnsi="Tahoma" w:cs="Tahoma"/>
          <w:color w:val="000000"/>
          <w:kern w:val="0"/>
          <w:lang w:eastAsia="en-US"/>
        </w:rPr>
        <w:t>12</w:t>
      </w:r>
      <w:r w:rsidR="006B4D68" w:rsidRPr="00793ADA">
        <w:rPr>
          <w:rFonts w:ascii="Tahoma" w:eastAsia="Calibri" w:hAnsi="Tahoma" w:cs="Tahoma"/>
          <w:color w:val="000000"/>
          <w:kern w:val="0"/>
          <w:lang w:eastAsia="en-US"/>
        </w:rPr>
        <w:t xml:space="preserve"> miesi</w:t>
      </w:r>
      <w:r w:rsidR="00793ADA">
        <w:rPr>
          <w:rFonts w:ascii="Tahoma" w:eastAsia="Calibri" w:hAnsi="Tahoma" w:cs="Tahoma"/>
          <w:color w:val="000000"/>
          <w:kern w:val="0"/>
          <w:lang w:eastAsia="en-US"/>
        </w:rPr>
        <w:t>ęcy</w:t>
      </w:r>
      <w:r w:rsidR="006B4D68" w:rsidRPr="00793ADA">
        <w:rPr>
          <w:rFonts w:ascii="Tahoma" w:eastAsia="Calibri" w:hAnsi="Tahoma" w:cs="Tahoma"/>
          <w:color w:val="000000"/>
          <w:kern w:val="0"/>
          <w:lang w:eastAsia="en-US"/>
        </w:rPr>
        <w:t xml:space="preserve"> od momentu jej aktywacji.</w:t>
      </w:r>
    </w:p>
    <w:p w14:paraId="1C851FBA" w14:textId="321B7CCD" w:rsidR="00890D06" w:rsidRPr="00890D06" w:rsidRDefault="002C2937" w:rsidP="00890D06">
      <w:pPr>
        <w:numPr>
          <w:ilvl w:val="0"/>
          <w:numId w:val="30"/>
        </w:numPr>
        <w:suppressAutoHyphens w:val="0"/>
        <w:overflowPunct/>
        <w:autoSpaceDE/>
        <w:spacing w:after="200" w:line="276" w:lineRule="auto"/>
        <w:ind w:left="426" w:hanging="426"/>
        <w:contextualSpacing/>
        <w:jc w:val="both"/>
        <w:textAlignment w:val="auto"/>
        <w:rPr>
          <w:rFonts w:ascii="Tahoma" w:eastAsia="Calibri" w:hAnsi="Tahoma" w:cs="Tahoma"/>
          <w:color w:val="000000"/>
          <w:kern w:val="0"/>
          <w:lang w:eastAsia="en-US"/>
        </w:rPr>
      </w:pPr>
      <w:r>
        <w:rPr>
          <w:rFonts w:ascii="Tahoma" w:eastAsia="Calibri" w:hAnsi="Tahoma" w:cs="Tahoma"/>
          <w:color w:val="000000"/>
          <w:kern w:val="0"/>
          <w:lang w:eastAsia="en-US"/>
        </w:rPr>
        <w:t>P</w:t>
      </w:r>
      <w:r w:rsidR="00890D06" w:rsidRPr="00890D06">
        <w:rPr>
          <w:rFonts w:ascii="Tahoma" w:eastAsia="Calibri" w:hAnsi="Tahoma" w:cs="Tahoma"/>
          <w:color w:val="000000"/>
          <w:kern w:val="0"/>
          <w:lang w:eastAsia="en-US"/>
        </w:rPr>
        <w:t>rzedmiot zamówienia powinien być nowy, nie noszący śladów uszkodzeń zewnętrznych i uprzedniego używania. Zamawiający wymaga, aby instrukcje do zamawianych towarów były w języku polskim.</w:t>
      </w:r>
    </w:p>
    <w:p w14:paraId="3A1EE57B" w14:textId="77777777" w:rsidR="00890D06" w:rsidRPr="00890D06" w:rsidRDefault="00890D06" w:rsidP="00890D06">
      <w:pPr>
        <w:numPr>
          <w:ilvl w:val="0"/>
          <w:numId w:val="30"/>
        </w:numPr>
        <w:suppressAutoHyphens w:val="0"/>
        <w:overflowPunct/>
        <w:autoSpaceDE/>
        <w:spacing w:after="200" w:line="276" w:lineRule="auto"/>
        <w:ind w:left="426" w:hanging="426"/>
        <w:contextualSpacing/>
        <w:jc w:val="both"/>
        <w:textAlignment w:val="auto"/>
        <w:rPr>
          <w:rFonts w:ascii="Tahoma" w:eastAsia="Calibri" w:hAnsi="Tahoma" w:cs="Tahoma"/>
          <w:color w:val="000000"/>
          <w:kern w:val="0"/>
          <w:lang w:eastAsia="en-US"/>
        </w:rPr>
      </w:pPr>
      <w:r w:rsidRPr="00890D06">
        <w:rPr>
          <w:rFonts w:ascii="Tahoma" w:eastAsia="Calibri" w:hAnsi="Tahoma" w:cs="Tahoma"/>
          <w:color w:val="000000"/>
          <w:kern w:val="0"/>
          <w:lang w:eastAsia="en-US"/>
        </w:rPr>
        <w:t>Asortyment składający się na przedmiot zamówienia musi spełniać wszelkie wymogi norm określonych obowiązującym prawem.</w:t>
      </w:r>
    </w:p>
    <w:p w14:paraId="7B0235B3" w14:textId="77777777" w:rsidR="006B4D68" w:rsidRDefault="006B4D68" w:rsidP="006B4D68">
      <w:pPr>
        <w:numPr>
          <w:ilvl w:val="0"/>
          <w:numId w:val="30"/>
        </w:numPr>
        <w:tabs>
          <w:tab w:val="left" w:pos="426"/>
        </w:tabs>
        <w:overflowPunct/>
        <w:autoSpaceDE/>
        <w:spacing w:line="276" w:lineRule="auto"/>
        <w:ind w:left="425" w:hanging="425"/>
        <w:jc w:val="both"/>
        <w:textAlignment w:val="auto"/>
        <w:rPr>
          <w:rFonts w:ascii="Tahoma" w:hAnsi="Tahoma" w:cs="Tahoma"/>
          <w:color w:val="000000" w:themeColor="text1"/>
        </w:rPr>
      </w:pPr>
      <w:r w:rsidRPr="006B4D68">
        <w:rPr>
          <w:rFonts w:ascii="Tahoma" w:hAnsi="Tahoma" w:cs="Tahoma"/>
          <w:color w:val="000000" w:themeColor="text1"/>
        </w:rPr>
        <w:lastRenderedPageBreak/>
        <w:t>Zamawiający dokona dokładnego zbadania zgodności przedmiotu zamówienia, w szczególności zgodności z niniejszą umową, SWZ i opisem przedmiotu zamówienia w ciągu maksymalnie 7 dni od dnia przekazania przedmiotu umowy.</w:t>
      </w:r>
    </w:p>
    <w:p w14:paraId="3F52D13A" w14:textId="186E4C97" w:rsidR="006B4D68" w:rsidRPr="00233350" w:rsidRDefault="006B4D68" w:rsidP="00233350">
      <w:pPr>
        <w:numPr>
          <w:ilvl w:val="0"/>
          <w:numId w:val="30"/>
        </w:numPr>
        <w:tabs>
          <w:tab w:val="left" w:pos="426"/>
        </w:tabs>
        <w:overflowPunct/>
        <w:autoSpaceDE/>
        <w:spacing w:line="276" w:lineRule="auto"/>
        <w:ind w:left="425" w:hanging="425"/>
        <w:jc w:val="both"/>
        <w:textAlignment w:val="auto"/>
        <w:rPr>
          <w:rFonts w:ascii="Tahoma" w:hAnsi="Tahoma" w:cs="Tahoma"/>
          <w:color w:val="000000" w:themeColor="text1"/>
        </w:rPr>
      </w:pPr>
      <w:r w:rsidRPr="006B4D68">
        <w:rPr>
          <w:rFonts w:ascii="Tahoma" w:hAnsi="Tahoma" w:cs="Tahoma"/>
          <w:color w:val="000000" w:themeColor="text1"/>
        </w:rPr>
        <w:t xml:space="preserve">Za dzień wykonania umowy, uważać się będzie datę podpisania </w:t>
      </w:r>
      <w:r w:rsidRPr="006B4D68">
        <w:rPr>
          <w:rFonts w:ascii="Tahoma" w:hAnsi="Tahoma" w:cs="Tahoma"/>
          <w:bCs/>
          <w:color w:val="000000" w:themeColor="text1"/>
        </w:rPr>
        <w:t>końcowego</w:t>
      </w:r>
      <w:r w:rsidRPr="006B4D68">
        <w:rPr>
          <w:rFonts w:ascii="Tahoma" w:hAnsi="Tahoma" w:cs="Tahoma"/>
          <w:color w:val="000000" w:themeColor="text1"/>
        </w:rPr>
        <w:t xml:space="preserve"> protokołu odbioru przedmiotu umowy, który sporządzony zostanie niezwłocznie po dokonaniu zbadania zgodności przedmiotu zamówienia, zgodnie z ust. </w:t>
      </w:r>
      <w:r w:rsidR="002C2937">
        <w:rPr>
          <w:rFonts w:ascii="Tahoma" w:hAnsi="Tahoma" w:cs="Tahoma"/>
          <w:color w:val="000000" w:themeColor="text1"/>
        </w:rPr>
        <w:t>8</w:t>
      </w:r>
      <w:r w:rsidRPr="006B4D68">
        <w:rPr>
          <w:rFonts w:ascii="Tahoma" w:hAnsi="Tahoma" w:cs="Tahoma"/>
          <w:color w:val="000000" w:themeColor="text1"/>
        </w:rPr>
        <w:t xml:space="preserve">. </w:t>
      </w:r>
    </w:p>
    <w:p w14:paraId="334D539B" w14:textId="77777777" w:rsidR="00890D06" w:rsidRPr="00890D06" w:rsidRDefault="00890D06" w:rsidP="00890D06">
      <w:pPr>
        <w:numPr>
          <w:ilvl w:val="0"/>
          <w:numId w:val="30"/>
        </w:numPr>
        <w:suppressAutoHyphens w:val="0"/>
        <w:overflowPunct/>
        <w:autoSpaceDE/>
        <w:spacing w:after="200" w:line="276" w:lineRule="auto"/>
        <w:ind w:left="426" w:hanging="426"/>
        <w:contextualSpacing/>
        <w:jc w:val="both"/>
        <w:textAlignment w:val="auto"/>
        <w:rPr>
          <w:rFonts w:ascii="Tahoma" w:eastAsia="Calibri" w:hAnsi="Tahoma" w:cs="Tahoma"/>
          <w:color w:val="000000"/>
          <w:kern w:val="0"/>
          <w:lang w:eastAsia="en-US"/>
        </w:rPr>
      </w:pPr>
      <w:r w:rsidRPr="00890D06">
        <w:rPr>
          <w:rFonts w:ascii="Tahoma" w:eastAsia="Calibri" w:hAnsi="Tahoma" w:cs="Tahoma"/>
          <w:kern w:val="0"/>
          <w:lang w:eastAsia="en-US"/>
        </w:rPr>
        <w:t>W przypadku stwierdzenia, że dostarczone urządzenia:</w:t>
      </w:r>
    </w:p>
    <w:p w14:paraId="388D3082" w14:textId="77777777" w:rsidR="00890D06" w:rsidRPr="00890D06" w:rsidRDefault="00890D06" w:rsidP="006A4889">
      <w:pPr>
        <w:numPr>
          <w:ilvl w:val="0"/>
          <w:numId w:val="31"/>
        </w:numPr>
        <w:suppressAutoHyphens w:val="0"/>
        <w:overflowPunct/>
        <w:autoSpaceDE/>
        <w:spacing w:after="100" w:afterAutospacing="1" w:line="276" w:lineRule="auto"/>
        <w:ind w:left="1418" w:hanging="425"/>
        <w:contextualSpacing/>
        <w:jc w:val="both"/>
        <w:textAlignment w:val="auto"/>
        <w:rPr>
          <w:rFonts w:ascii="Tahoma" w:eastAsia="Calibri" w:hAnsi="Tahoma" w:cs="Tahoma"/>
          <w:kern w:val="0"/>
          <w:lang w:eastAsia="en-US"/>
        </w:rPr>
      </w:pPr>
      <w:r w:rsidRPr="00890D06">
        <w:rPr>
          <w:rFonts w:ascii="Tahoma" w:eastAsia="Calibri" w:hAnsi="Tahoma" w:cs="Tahoma"/>
          <w:kern w:val="0"/>
          <w:lang w:eastAsia="en-US"/>
        </w:rPr>
        <w:t>są uszkodzone, posiadają wady uniemożliwiające używanie, a wady i uszkodzenia te nie powstały z winy zamawiającego lub</w:t>
      </w:r>
    </w:p>
    <w:p w14:paraId="1B8AC4D8" w14:textId="77777777" w:rsidR="00890D06" w:rsidRPr="00890D06" w:rsidRDefault="00890D06" w:rsidP="006A4889">
      <w:pPr>
        <w:numPr>
          <w:ilvl w:val="0"/>
          <w:numId w:val="31"/>
        </w:numPr>
        <w:suppressAutoHyphens w:val="0"/>
        <w:overflowPunct/>
        <w:autoSpaceDE/>
        <w:spacing w:after="100" w:afterAutospacing="1" w:line="276" w:lineRule="auto"/>
        <w:ind w:left="1418" w:hanging="425"/>
        <w:contextualSpacing/>
        <w:jc w:val="both"/>
        <w:textAlignment w:val="auto"/>
        <w:rPr>
          <w:rFonts w:ascii="Tahoma" w:eastAsia="Calibri" w:hAnsi="Tahoma" w:cs="Tahoma"/>
          <w:kern w:val="0"/>
          <w:lang w:eastAsia="en-US"/>
        </w:rPr>
      </w:pPr>
      <w:r w:rsidRPr="00890D06">
        <w:rPr>
          <w:rFonts w:ascii="Tahoma" w:eastAsia="Calibri" w:hAnsi="Tahoma" w:cs="Tahoma"/>
          <w:kern w:val="0"/>
          <w:lang w:eastAsia="en-US"/>
        </w:rPr>
        <w:t>nie spełniają wymagań zamawiającego określonych w OPZ lub</w:t>
      </w:r>
    </w:p>
    <w:p w14:paraId="35AE4F3D" w14:textId="77777777" w:rsidR="00890D06" w:rsidRPr="00890D06" w:rsidRDefault="00890D06" w:rsidP="006A4889">
      <w:pPr>
        <w:numPr>
          <w:ilvl w:val="0"/>
          <w:numId w:val="31"/>
        </w:numPr>
        <w:suppressAutoHyphens w:val="0"/>
        <w:overflowPunct/>
        <w:autoSpaceDE/>
        <w:spacing w:line="276" w:lineRule="auto"/>
        <w:ind w:left="1418" w:hanging="425"/>
        <w:jc w:val="both"/>
        <w:textAlignment w:val="auto"/>
        <w:rPr>
          <w:rFonts w:ascii="Tahoma" w:eastAsia="Calibri" w:hAnsi="Tahoma" w:cs="Tahoma"/>
          <w:color w:val="000000"/>
          <w:kern w:val="0"/>
          <w:lang w:eastAsia="en-US"/>
        </w:rPr>
      </w:pPr>
      <w:r w:rsidRPr="00890D06">
        <w:rPr>
          <w:rFonts w:ascii="Tahoma" w:eastAsia="Calibri" w:hAnsi="Tahoma" w:cs="Tahoma"/>
          <w:kern w:val="0"/>
          <w:lang w:eastAsia="en-US"/>
        </w:rPr>
        <w:t>dostarczone urządzenia nie odpowiadają pod względem jakości, trwałości funkcjonalności oraz parametrów technicznych</w:t>
      </w:r>
    </w:p>
    <w:p w14:paraId="7B22968C" w14:textId="3D1EBC2C" w:rsidR="00890D06" w:rsidRPr="00890D06" w:rsidRDefault="00890D06" w:rsidP="00890D06">
      <w:pPr>
        <w:spacing w:line="276" w:lineRule="auto"/>
        <w:ind w:left="426"/>
        <w:jc w:val="both"/>
        <w:rPr>
          <w:rFonts w:ascii="Tahoma" w:hAnsi="Tahoma" w:cs="Tahoma"/>
          <w:color w:val="000000"/>
        </w:rPr>
      </w:pPr>
      <w:r w:rsidRPr="00890D06">
        <w:rPr>
          <w:rFonts w:ascii="Tahoma" w:hAnsi="Tahoma" w:cs="Tahoma"/>
          <w:color w:val="000000"/>
        </w:rPr>
        <w:t xml:space="preserve">- Wykonawca wymieni je na nowe, prawidłowe, na własny koszt w terminie nie dłuższym niż 7 dni. Wyznaczenie Wykonawcy terminu określonego w ust. </w:t>
      </w:r>
      <w:r w:rsidR="007C5191">
        <w:rPr>
          <w:rFonts w:ascii="Tahoma" w:hAnsi="Tahoma" w:cs="Tahoma"/>
          <w:color w:val="000000"/>
        </w:rPr>
        <w:t>1</w:t>
      </w:r>
      <w:r w:rsidR="002C2937">
        <w:rPr>
          <w:rFonts w:ascii="Tahoma" w:hAnsi="Tahoma" w:cs="Tahoma"/>
          <w:color w:val="000000"/>
        </w:rPr>
        <w:t>0</w:t>
      </w:r>
      <w:r w:rsidRPr="00890D06">
        <w:rPr>
          <w:rFonts w:ascii="Tahoma" w:hAnsi="Tahoma" w:cs="Tahoma"/>
          <w:color w:val="000000"/>
        </w:rPr>
        <w:t xml:space="preserve"> nie zwalania Wykonawcy </w:t>
      </w:r>
      <w:r w:rsidR="007C5191">
        <w:rPr>
          <w:rFonts w:ascii="Tahoma" w:hAnsi="Tahoma" w:cs="Tahoma"/>
          <w:color w:val="000000"/>
        </w:rPr>
        <w:br/>
      </w:r>
      <w:r w:rsidRPr="00890D06">
        <w:rPr>
          <w:rFonts w:ascii="Tahoma" w:hAnsi="Tahoma" w:cs="Tahoma"/>
          <w:color w:val="000000"/>
        </w:rPr>
        <w:t>z odpowiedzialności za nieprawidłowe wykonanie niniejszej umowy, w szczególności ze zobowiązania do zapłaty kar umownych z tego tytułu przewidzianych w</w:t>
      </w:r>
      <w:r w:rsidR="007C5191">
        <w:rPr>
          <w:rFonts w:ascii="Tahoma" w:hAnsi="Tahoma" w:cs="Tahoma"/>
          <w:color w:val="000000"/>
        </w:rPr>
        <w:t xml:space="preserve"> </w:t>
      </w:r>
      <w:r w:rsidRPr="00890D06">
        <w:rPr>
          <w:rFonts w:ascii="Tahoma" w:hAnsi="Tahoma" w:cs="Tahoma"/>
          <w:color w:val="000000"/>
        </w:rPr>
        <w:t xml:space="preserve">§ </w:t>
      </w:r>
      <w:r w:rsidR="002C2937">
        <w:rPr>
          <w:rFonts w:ascii="Tahoma" w:hAnsi="Tahoma" w:cs="Tahoma"/>
          <w:color w:val="000000"/>
        </w:rPr>
        <w:t>7</w:t>
      </w:r>
      <w:r w:rsidRPr="00890D06">
        <w:rPr>
          <w:rFonts w:ascii="Tahoma" w:hAnsi="Tahoma" w:cs="Tahoma"/>
          <w:color w:val="000000"/>
        </w:rPr>
        <w:t xml:space="preserve"> niniejszej umowy.</w:t>
      </w:r>
    </w:p>
    <w:p w14:paraId="5042C6F0" w14:textId="77777777" w:rsidR="002A6647" w:rsidRDefault="00890D06" w:rsidP="002A6647">
      <w:pPr>
        <w:numPr>
          <w:ilvl w:val="0"/>
          <w:numId w:val="30"/>
        </w:numPr>
        <w:suppressAutoHyphens w:val="0"/>
        <w:overflowPunct/>
        <w:autoSpaceDE/>
        <w:spacing w:after="200" w:line="276" w:lineRule="auto"/>
        <w:ind w:left="426" w:hanging="426"/>
        <w:contextualSpacing/>
        <w:jc w:val="both"/>
        <w:textAlignment w:val="auto"/>
        <w:rPr>
          <w:rFonts w:ascii="Tahoma" w:eastAsia="Calibri" w:hAnsi="Tahoma" w:cs="Tahoma"/>
          <w:color w:val="000000"/>
          <w:kern w:val="0"/>
          <w:lang w:eastAsia="en-US"/>
        </w:rPr>
      </w:pPr>
      <w:r w:rsidRPr="00890D06">
        <w:rPr>
          <w:rFonts w:ascii="Tahoma" w:eastAsia="Calibri" w:hAnsi="Tahoma" w:cs="Tahoma"/>
          <w:kern w:val="0"/>
          <w:lang w:eastAsia="en-US"/>
        </w:rPr>
        <w:t>W przypadku stwierdzenia ww. okoliczności w trakcie trwania czynności odbiorowych Zamawiający ma prawo odmówić odbioru takiego sprzętu, a Wykonawca wymieni je na nowe, prawidłowe, na własny koszt.</w:t>
      </w:r>
    </w:p>
    <w:p w14:paraId="04244927" w14:textId="07728AC8" w:rsidR="002A6647" w:rsidRPr="002A6647" w:rsidRDefault="002A6647" w:rsidP="002A6647">
      <w:pPr>
        <w:numPr>
          <w:ilvl w:val="0"/>
          <w:numId w:val="30"/>
        </w:numPr>
        <w:suppressAutoHyphens w:val="0"/>
        <w:overflowPunct/>
        <w:autoSpaceDE/>
        <w:spacing w:line="276" w:lineRule="auto"/>
        <w:ind w:left="425" w:hanging="425"/>
        <w:jc w:val="both"/>
        <w:textAlignment w:val="auto"/>
        <w:rPr>
          <w:rFonts w:ascii="Tahoma" w:eastAsia="Calibri" w:hAnsi="Tahoma" w:cs="Tahoma"/>
          <w:color w:val="000000"/>
          <w:kern w:val="0"/>
          <w:lang w:eastAsia="en-US"/>
        </w:rPr>
      </w:pPr>
      <w:bookmarkStart w:id="0" w:name="_Hlk108367491"/>
      <w:r w:rsidRPr="002A6647">
        <w:rPr>
          <w:rFonts w:ascii="Tahoma" w:eastAsia="Calibri" w:hAnsi="Tahoma" w:cs="Tahoma"/>
          <w:color w:val="000000"/>
          <w:kern w:val="0"/>
          <w:lang w:eastAsia="en-US"/>
        </w:rPr>
        <w:t>Wykonawca zobowiązany jest w szczególności do:</w:t>
      </w:r>
    </w:p>
    <w:p w14:paraId="46D766D1" w14:textId="77777777" w:rsidR="002A6647" w:rsidRPr="002A6647" w:rsidRDefault="002A6647" w:rsidP="002A6647">
      <w:pPr>
        <w:pStyle w:val="Akapitzlist"/>
        <w:numPr>
          <w:ilvl w:val="0"/>
          <w:numId w:val="38"/>
        </w:numPr>
        <w:ind w:left="993" w:hanging="567"/>
        <w:jc w:val="both"/>
        <w:rPr>
          <w:rFonts w:ascii="Tahoma" w:hAnsi="Tahoma" w:cs="Tahoma"/>
          <w:color w:val="000000"/>
          <w:sz w:val="20"/>
          <w:szCs w:val="20"/>
        </w:rPr>
      </w:pPr>
      <w:r w:rsidRPr="002A6647">
        <w:rPr>
          <w:rFonts w:ascii="Tahoma" w:hAnsi="Tahoma" w:cs="Tahoma"/>
          <w:color w:val="000000"/>
          <w:sz w:val="20"/>
          <w:szCs w:val="20"/>
        </w:rPr>
        <w:t>wykonania przedmiotu umowy z należytą starannością, w terminie określonym niniejszą umową,</w:t>
      </w:r>
    </w:p>
    <w:p w14:paraId="3A7C355A" w14:textId="77777777" w:rsidR="002A6647" w:rsidRPr="002A6647" w:rsidRDefault="002A6647" w:rsidP="002A6647">
      <w:pPr>
        <w:pStyle w:val="Akapitzlist"/>
        <w:numPr>
          <w:ilvl w:val="0"/>
          <w:numId w:val="38"/>
        </w:numPr>
        <w:ind w:left="993" w:hanging="567"/>
        <w:jc w:val="both"/>
        <w:rPr>
          <w:rFonts w:ascii="Tahoma" w:hAnsi="Tahoma" w:cs="Tahoma"/>
          <w:color w:val="000000"/>
          <w:sz w:val="20"/>
          <w:szCs w:val="20"/>
        </w:rPr>
      </w:pPr>
      <w:r w:rsidRPr="002A6647">
        <w:rPr>
          <w:rFonts w:ascii="Tahoma" w:hAnsi="Tahoma" w:cs="Tahoma"/>
          <w:color w:val="000000"/>
          <w:sz w:val="20"/>
          <w:szCs w:val="20"/>
        </w:rPr>
        <w:t>wywiązania się z pełnego zakresu czynności opisanych w SWZ i niniejszą umową,</w:t>
      </w:r>
    </w:p>
    <w:p w14:paraId="1F46B2F4" w14:textId="6EB5409A" w:rsidR="002A6647" w:rsidRPr="002A6647" w:rsidRDefault="002A6647" w:rsidP="002A6647">
      <w:pPr>
        <w:pStyle w:val="Akapitzlist"/>
        <w:numPr>
          <w:ilvl w:val="0"/>
          <w:numId w:val="38"/>
        </w:numPr>
        <w:spacing w:after="0"/>
        <w:ind w:left="992" w:hanging="567"/>
        <w:contextualSpacing w:val="0"/>
        <w:jc w:val="both"/>
        <w:rPr>
          <w:rFonts w:ascii="Tahoma" w:hAnsi="Tahoma" w:cs="Tahoma"/>
          <w:color w:val="000000"/>
          <w:sz w:val="20"/>
          <w:szCs w:val="20"/>
        </w:rPr>
      </w:pPr>
      <w:r w:rsidRPr="002A6647">
        <w:rPr>
          <w:rFonts w:ascii="Tahoma" w:hAnsi="Tahoma" w:cs="Tahoma"/>
          <w:color w:val="000000"/>
          <w:sz w:val="20"/>
          <w:szCs w:val="20"/>
        </w:rPr>
        <w:t xml:space="preserve">wydania Zamawiającemu dokumentów gwarancyjnych, lub stosownych dokumentów w postaci certyfikatów i licencji. </w:t>
      </w:r>
    </w:p>
    <w:bookmarkEnd w:id="0"/>
    <w:p w14:paraId="34189FE7" w14:textId="77777777" w:rsidR="002A6647" w:rsidRDefault="002A6647" w:rsidP="002A6647">
      <w:pPr>
        <w:numPr>
          <w:ilvl w:val="0"/>
          <w:numId w:val="30"/>
        </w:numPr>
        <w:suppressAutoHyphens w:val="0"/>
        <w:overflowPunct/>
        <w:autoSpaceDE/>
        <w:spacing w:after="200" w:line="276" w:lineRule="auto"/>
        <w:ind w:left="426" w:hanging="426"/>
        <w:contextualSpacing/>
        <w:jc w:val="both"/>
        <w:textAlignment w:val="auto"/>
        <w:rPr>
          <w:rFonts w:ascii="Tahoma" w:eastAsia="Calibri" w:hAnsi="Tahoma" w:cs="Tahoma"/>
          <w:color w:val="000000"/>
          <w:kern w:val="0"/>
          <w:lang w:eastAsia="en-US"/>
        </w:rPr>
      </w:pPr>
      <w:r w:rsidRPr="002A6647">
        <w:rPr>
          <w:rFonts w:ascii="Tahoma" w:eastAsia="Calibri" w:hAnsi="Tahoma" w:cs="Tahoma"/>
          <w:color w:val="000000"/>
          <w:kern w:val="0"/>
          <w:lang w:eastAsia="en-US"/>
        </w:rPr>
        <w:t xml:space="preserve">Wykonawca bez uprzedniej pisemnej zgody Zamawiającego nie może przenieść praw lub obowiązków wynikających z niniejszej umowy na rzecz osoby trzeciej. </w:t>
      </w:r>
    </w:p>
    <w:p w14:paraId="025C6D1F" w14:textId="3EE6B774" w:rsidR="002A6647" w:rsidRPr="002A6647" w:rsidRDefault="002A6647" w:rsidP="002A6647">
      <w:pPr>
        <w:numPr>
          <w:ilvl w:val="0"/>
          <w:numId w:val="30"/>
        </w:numPr>
        <w:suppressAutoHyphens w:val="0"/>
        <w:overflowPunct/>
        <w:autoSpaceDE/>
        <w:spacing w:line="276" w:lineRule="auto"/>
        <w:ind w:left="425" w:hanging="425"/>
        <w:jc w:val="both"/>
        <w:textAlignment w:val="auto"/>
        <w:rPr>
          <w:rFonts w:ascii="Tahoma" w:eastAsia="Calibri" w:hAnsi="Tahoma" w:cs="Tahoma"/>
          <w:color w:val="000000"/>
          <w:kern w:val="0"/>
          <w:lang w:eastAsia="en-US"/>
        </w:rPr>
      </w:pPr>
      <w:r w:rsidRPr="002A6647">
        <w:rPr>
          <w:rFonts w:ascii="Tahoma" w:eastAsia="Calibri" w:hAnsi="Tahoma" w:cs="Tahoma"/>
          <w:color w:val="000000"/>
          <w:kern w:val="0"/>
          <w:lang w:eastAsia="en-US"/>
        </w:rPr>
        <w:t>Wsparcia w korzystaniu z Oprogramowania, w szczególności:</w:t>
      </w:r>
    </w:p>
    <w:p w14:paraId="73F08A16" w14:textId="77777777" w:rsidR="002A6647" w:rsidRPr="00793ADA" w:rsidRDefault="002A6647" w:rsidP="002A6647">
      <w:pPr>
        <w:pStyle w:val="Akapitzlist"/>
        <w:numPr>
          <w:ilvl w:val="0"/>
          <w:numId w:val="39"/>
        </w:numPr>
        <w:ind w:left="993" w:hanging="567"/>
        <w:jc w:val="both"/>
        <w:rPr>
          <w:rFonts w:ascii="Tahoma" w:hAnsi="Tahoma" w:cs="Tahoma"/>
          <w:color w:val="000000"/>
          <w:sz w:val="20"/>
          <w:szCs w:val="20"/>
        </w:rPr>
      </w:pPr>
      <w:r w:rsidRPr="00793ADA">
        <w:rPr>
          <w:rFonts w:ascii="Tahoma" w:hAnsi="Tahoma" w:cs="Tahoma"/>
          <w:color w:val="000000"/>
          <w:sz w:val="20"/>
          <w:szCs w:val="20"/>
        </w:rPr>
        <w:t xml:space="preserve">świadczenia pomocy technicznej w zakresie obsługi zgłoszeń, w formie elektronicznej poprzez serwis internetowy pod wskazanym adresem www ……………………………, drogą elektroniczną na adres …………………………. lub telefonicznej na numer …………………… w języku polskim lub angielskim przez 24 godziny na dobę, 7 dni w tygodniu; świadczenie pomocy technicznej musi być realizowane bez ograniczeń co do ilości zgłoszeń; </w:t>
      </w:r>
    </w:p>
    <w:p w14:paraId="58FA6A4B" w14:textId="77777777" w:rsidR="002A6647" w:rsidRPr="00793ADA" w:rsidRDefault="002A6647" w:rsidP="002A6647">
      <w:pPr>
        <w:pStyle w:val="Akapitzlist"/>
        <w:numPr>
          <w:ilvl w:val="0"/>
          <w:numId w:val="39"/>
        </w:numPr>
        <w:ind w:left="993" w:hanging="567"/>
        <w:jc w:val="both"/>
        <w:rPr>
          <w:rFonts w:ascii="Tahoma" w:hAnsi="Tahoma" w:cs="Tahoma"/>
          <w:color w:val="000000"/>
          <w:sz w:val="20"/>
          <w:szCs w:val="20"/>
        </w:rPr>
      </w:pPr>
      <w:r w:rsidRPr="00793ADA">
        <w:rPr>
          <w:rFonts w:ascii="Tahoma" w:hAnsi="Tahoma" w:cs="Tahoma"/>
          <w:color w:val="000000"/>
          <w:sz w:val="20"/>
          <w:szCs w:val="20"/>
        </w:rPr>
        <w:t>zapewnienia elektronicznego dostępu do informacji w języku polskim lub angielskim na temat posiadanego Oprogramowania, biuletynów technicznych, poprawek programistycznych, oraz bazy danych zgłoszonych problemów technicznych przez 24 godziny na dobę, 7 dni w tygodniu - pod wskazanym przez Wykonawcę adresem internetowym …………………………………......;</w:t>
      </w:r>
    </w:p>
    <w:p w14:paraId="7CD96D00" w14:textId="55C1375A" w:rsidR="002A6647" w:rsidRDefault="002A6647" w:rsidP="003264FC">
      <w:pPr>
        <w:pStyle w:val="Akapitzlist"/>
        <w:numPr>
          <w:ilvl w:val="0"/>
          <w:numId w:val="39"/>
        </w:numPr>
        <w:spacing w:after="0"/>
        <w:ind w:left="992" w:hanging="567"/>
        <w:contextualSpacing w:val="0"/>
        <w:jc w:val="both"/>
        <w:rPr>
          <w:rFonts w:ascii="Tahoma" w:hAnsi="Tahoma" w:cs="Tahoma"/>
          <w:color w:val="000000"/>
          <w:sz w:val="20"/>
          <w:szCs w:val="20"/>
        </w:rPr>
      </w:pPr>
      <w:r w:rsidRPr="00793ADA">
        <w:rPr>
          <w:rFonts w:ascii="Tahoma" w:hAnsi="Tahoma" w:cs="Tahoma"/>
          <w:color w:val="000000"/>
          <w:sz w:val="20"/>
          <w:szCs w:val="20"/>
        </w:rPr>
        <w:t>aktualizacji szczepionek, metryk i innych elementów umożliwiających identyfikację najnowszych wirusów i szkodliwych programów w czasie trwania niniejszej umowy, bez limitu określającego częstotliwość pobierania i bez limitu liczby pobrań. Powyższe aktualizacje muszą być dostępne i pobierane bezpośrednio ze strony producenta Oprogramowania.</w:t>
      </w:r>
    </w:p>
    <w:p w14:paraId="70756576" w14:textId="49C6755E" w:rsidR="003264FC" w:rsidRPr="003264FC" w:rsidRDefault="003264FC" w:rsidP="003264FC">
      <w:pPr>
        <w:pStyle w:val="Akapitzlist"/>
        <w:numPr>
          <w:ilvl w:val="0"/>
          <w:numId w:val="30"/>
        </w:numPr>
        <w:spacing w:after="120"/>
        <w:ind w:left="426" w:hanging="426"/>
        <w:jc w:val="both"/>
        <w:rPr>
          <w:rFonts w:ascii="Tahoma" w:hAnsi="Tahoma" w:cs="Tahoma"/>
          <w:color w:val="000000"/>
          <w:sz w:val="20"/>
          <w:szCs w:val="20"/>
        </w:rPr>
      </w:pPr>
      <w:r w:rsidRPr="003264FC">
        <w:rPr>
          <w:rFonts w:ascii="Tahoma" w:hAnsi="Tahoma" w:cs="Tahoma"/>
          <w:color w:val="000000"/>
          <w:sz w:val="20"/>
          <w:szCs w:val="20"/>
        </w:rPr>
        <w:t>Wykonawca oświadcza, że deklaruje …. miesięczny okres licencji.</w:t>
      </w:r>
    </w:p>
    <w:p w14:paraId="20A6828C" w14:textId="77777777" w:rsidR="00890D06" w:rsidRPr="00890D06" w:rsidRDefault="00890D06" w:rsidP="00890D06">
      <w:pPr>
        <w:tabs>
          <w:tab w:val="left" w:pos="600"/>
        </w:tabs>
        <w:overflowPunct/>
        <w:autoSpaceDE/>
        <w:spacing w:after="120" w:line="276" w:lineRule="auto"/>
        <w:ind w:left="380"/>
        <w:jc w:val="center"/>
        <w:textAlignment w:val="auto"/>
        <w:outlineLvl w:val="3"/>
        <w:rPr>
          <w:rFonts w:ascii="Tahoma" w:hAnsi="Tahoma" w:cs="Tahoma"/>
          <w:b/>
        </w:rPr>
      </w:pPr>
      <w:r w:rsidRPr="00890D06">
        <w:rPr>
          <w:rFonts w:ascii="Tahoma" w:hAnsi="Tahoma" w:cs="Tahoma"/>
          <w:b/>
        </w:rPr>
        <w:t>§ 2</w:t>
      </w:r>
    </w:p>
    <w:p w14:paraId="2EEAF8F8" w14:textId="3BAEF5CA" w:rsidR="00890D06" w:rsidRPr="00890D06" w:rsidRDefault="00890D06" w:rsidP="001C361F">
      <w:pPr>
        <w:numPr>
          <w:ilvl w:val="4"/>
          <w:numId w:val="16"/>
        </w:numPr>
        <w:suppressAutoHyphens w:val="0"/>
        <w:overflowPunct/>
        <w:autoSpaceDE/>
        <w:spacing w:after="120" w:line="276" w:lineRule="auto"/>
        <w:ind w:left="425" w:hanging="425"/>
        <w:jc w:val="both"/>
        <w:textAlignment w:val="auto"/>
        <w:rPr>
          <w:rFonts w:ascii="Tahoma" w:eastAsia="Calibri" w:hAnsi="Tahoma" w:cs="Tahoma"/>
          <w:kern w:val="0"/>
          <w:lang w:eastAsia="en-US"/>
        </w:rPr>
      </w:pPr>
      <w:r w:rsidRPr="00890D06">
        <w:rPr>
          <w:rFonts w:ascii="Tahoma" w:eastAsia="Calibri" w:hAnsi="Tahoma" w:cs="Tahoma"/>
          <w:kern w:val="0"/>
          <w:lang w:eastAsia="en-US"/>
        </w:rPr>
        <w:t xml:space="preserve">Termin realizacji przedmiotu umowy wynosi </w:t>
      </w:r>
      <w:r w:rsidR="00793ADA">
        <w:rPr>
          <w:rFonts w:ascii="Tahoma" w:eastAsia="Calibri" w:hAnsi="Tahoma" w:cs="Tahoma"/>
          <w:b/>
          <w:bCs/>
          <w:kern w:val="0"/>
          <w:lang w:eastAsia="en-US"/>
        </w:rPr>
        <w:t>30</w:t>
      </w:r>
      <w:r w:rsidRPr="00890D06">
        <w:rPr>
          <w:rFonts w:ascii="Tahoma" w:eastAsia="Calibri" w:hAnsi="Tahoma" w:cs="Tahoma"/>
          <w:kern w:val="0"/>
          <w:lang w:eastAsia="en-US"/>
        </w:rPr>
        <w:t xml:space="preserve"> </w:t>
      </w:r>
      <w:r w:rsidRPr="00890D06">
        <w:rPr>
          <w:rFonts w:ascii="Tahoma" w:eastAsia="Calibri" w:hAnsi="Tahoma" w:cs="Tahoma"/>
          <w:b/>
          <w:bCs/>
          <w:kern w:val="0"/>
          <w:lang w:eastAsia="en-US"/>
        </w:rPr>
        <w:t>dni od dnia podpisania umowy</w:t>
      </w:r>
      <w:r w:rsidRPr="00890D06">
        <w:rPr>
          <w:rFonts w:ascii="Tahoma" w:eastAsia="Calibri" w:hAnsi="Tahoma" w:cs="Tahoma"/>
          <w:kern w:val="0"/>
          <w:lang w:eastAsia="en-US"/>
        </w:rPr>
        <w:t>.</w:t>
      </w:r>
    </w:p>
    <w:p w14:paraId="075E2035" w14:textId="77777777" w:rsidR="00890D06" w:rsidRPr="00890D06" w:rsidRDefault="00890D06" w:rsidP="00890D06">
      <w:pPr>
        <w:tabs>
          <w:tab w:val="left" w:pos="600"/>
        </w:tabs>
        <w:overflowPunct/>
        <w:autoSpaceDE/>
        <w:spacing w:after="120" w:line="276" w:lineRule="auto"/>
        <w:ind w:left="380"/>
        <w:jc w:val="center"/>
        <w:textAlignment w:val="auto"/>
        <w:outlineLvl w:val="3"/>
        <w:rPr>
          <w:rFonts w:ascii="Tahoma" w:hAnsi="Tahoma" w:cs="Tahoma"/>
          <w:b/>
        </w:rPr>
      </w:pPr>
      <w:r w:rsidRPr="00890D06">
        <w:rPr>
          <w:rFonts w:ascii="Tahoma" w:hAnsi="Tahoma" w:cs="Tahoma"/>
          <w:b/>
        </w:rPr>
        <w:t>§ 3</w:t>
      </w:r>
    </w:p>
    <w:p w14:paraId="41064A20" w14:textId="32129BC7" w:rsidR="00890D06" w:rsidRPr="00890D06" w:rsidRDefault="00890D06" w:rsidP="00890D06">
      <w:pPr>
        <w:widowControl w:val="0"/>
        <w:numPr>
          <w:ilvl w:val="0"/>
          <w:numId w:val="29"/>
        </w:numPr>
        <w:tabs>
          <w:tab w:val="clear" w:pos="360"/>
          <w:tab w:val="num" w:pos="426"/>
          <w:tab w:val="left" w:pos="567"/>
        </w:tabs>
        <w:overflowPunct/>
        <w:autoSpaceDE/>
        <w:spacing w:line="276" w:lineRule="auto"/>
        <w:jc w:val="both"/>
        <w:textAlignment w:val="auto"/>
        <w:rPr>
          <w:rFonts w:ascii="Tahoma" w:hAnsi="Tahoma" w:cs="Tahoma"/>
          <w:bCs/>
        </w:rPr>
      </w:pPr>
      <w:r w:rsidRPr="00890D06">
        <w:rPr>
          <w:rFonts w:ascii="Tahoma" w:hAnsi="Tahoma" w:cs="Tahoma"/>
          <w:bCs/>
        </w:rPr>
        <w:t>Szczegółowe warunki gwarancj</w:t>
      </w:r>
      <w:r w:rsidR="00233350">
        <w:rPr>
          <w:rFonts w:ascii="Tahoma" w:hAnsi="Tahoma" w:cs="Tahoma"/>
          <w:bCs/>
        </w:rPr>
        <w:t>i</w:t>
      </w:r>
      <w:r w:rsidRPr="00890D06">
        <w:rPr>
          <w:rFonts w:ascii="Tahoma" w:hAnsi="Tahoma" w:cs="Tahoma"/>
          <w:bCs/>
        </w:rPr>
        <w:t>:</w:t>
      </w:r>
    </w:p>
    <w:p w14:paraId="2956824C" w14:textId="0866FEC9" w:rsidR="00890D06" w:rsidRPr="00890D06" w:rsidRDefault="00233350" w:rsidP="006A4889">
      <w:pPr>
        <w:widowControl w:val="0"/>
        <w:numPr>
          <w:ilvl w:val="1"/>
          <w:numId w:val="29"/>
        </w:numPr>
        <w:tabs>
          <w:tab w:val="left" w:pos="993"/>
        </w:tabs>
        <w:overflowPunct/>
        <w:autoSpaceDE/>
        <w:spacing w:line="276" w:lineRule="auto"/>
        <w:ind w:left="993" w:hanging="567"/>
        <w:jc w:val="both"/>
        <w:textAlignment w:val="auto"/>
        <w:rPr>
          <w:rFonts w:ascii="Tahoma" w:hAnsi="Tahoma" w:cs="Tahoma"/>
          <w:bCs/>
        </w:rPr>
      </w:pPr>
      <w:r>
        <w:rPr>
          <w:rFonts w:ascii="Tahoma" w:hAnsi="Tahoma" w:cs="Tahoma"/>
        </w:rPr>
        <w:lastRenderedPageBreak/>
        <w:t>Bieg terminu</w:t>
      </w:r>
      <w:r w:rsidR="00890D06" w:rsidRPr="00890D06">
        <w:rPr>
          <w:rFonts w:ascii="Tahoma" w:hAnsi="Tahoma" w:cs="Tahoma"/>
        </w:rPr>
        <w:t xml:space="preserve"> gwarancji </w:t>
      </w:r>
      <w:r>
        <w:rPr>
          <w:rFonts w:ascii="Tahoma" w:hAnsi="Tahoma" w:cs="Tahoma"/>
        </w:rPr>
        <w:t>rozpoczyna się</w:t>
      </w:r>
      <w:r w:rsidR="00890D06" w:rsidRPr="00890D06">
        <w:rPr>
          <w:rFonts w:ascii="Tahoma" w:hAnsi="Tahoma" w:cs="Tahoma"/>
        </w:rPr>
        <w:t xml:space="preserve"> od dnia </w:t>
      </w:r>
      <w:r>
        <w:rPr>
          <w:rFonts w:ascii="Tahoma" w:hAnsi="Tahoma" w:cs="Tahoma"/>
        </w:rPr>
        <w:t>aktywacji oprogramowania przez Zamawiającego</w:t>
      </w:r>
      <w:r w:rsidR="00890D06" w:rsidRPr="00890D06">
        <w:rPr>
          <w:rFonts w:ascii="Tahoma" w:hAnsi="Tahoma" w:cs="Tahoma"/>
        </w:rPr>
        <w:t>.</w:t>
      </w:r>
    </w:p>
    <w:p w14:paraId="699EE3AC" w14:textId="77777777" w:rsidR="008422B9" w:rsidRDefault="00890D06" w:rsidP="008422B9">
      <w:pPr>
        <w:widowControl w:val="0"/>
        <w:numPr>
          <w:ilvl w:val="1"/>
          <w:numId w:val="29"/>
        </w:numPr>
        <w:tabs>
          <w:tab w:val="left" w:pos="993"/>
        </w:tabs>
        <w:overflowPunct/>
        <w:autoSpaceDE/>
        <w:spacing w:line="276" w:lineRule="auto"/>
        <w:ind w:left="993" w:hanging="567"/>
        <w:jc w:val="both"/>
        <w:textAlignment w:val="auto"/>
        <w:rPr>
          <w:rFonts w:ascii="Tahoma" w:hAnsi="Tahoma" w:cs="Tahoma"/>
          <w:bCs/>
        </w:rPr>
      </w:pPr>
      <w:r w:rsidRPr="00890D06">
        <w:rPr>
          <w:rFonts w:ascii="Tahoma" w:hAnsi="Tahoma" w:cs="Tahoma"/>
        </w:rPr>
        <w:t>Wykonawca gwaran</w:t>
      </w:r>
      <w:r w:rsidR="00233350">
        <w:rPr>
          <w:rFonts w:ascii="Tahoma" w:hAnsi="Tahoma" w:cs="Tahoma"/>
        </w:rPr>
        <w:t xml:space="preserve">tuje, że dostarczony przedmiotu umowy jest nowy i odpowiada wymaganiom Zamawiającego w </w:t>
      </w:r>
      <w:proofErr w:type="spellStart"/>
      <w:r w:rsidR="00233350">
        <w:rPr>
          <w:rFonts w:ascii="Tahoma" w:hAnsi="Tahoma" w:cs="Tahoma"/>
        </w:rPr>
        <w:t>swz</w:t>
      </w:r>
      <w:proofErr w:type="spellEnd"/>
      <w:r w:rsidR="00233350">
        <w:rPr>
          <w:rFonts w:ascii="Tahoma" w:hAnsi="Tahoma" w:cs="Tahoma"/>
        </w:rPr>
        <w:t xml:space="preserve"> i przedłożonej ofercie.</w:t>
      </w:r>
    </w:p>
    <w:p w14:paraId="31759FEB" w14:textId="77777777" w:rsidR="008422B9" w:rsidRDefault="008422B9" w:rsidP="008422B9">
      <w:pPr>
        <w:widowControl w:val="0"/>
        <w:numPr>
          <w:ilvl w:val="1"/>
          <w:numId w:val="29"/>
        </w:numPr>
        <w:tabs>
          <w:tab w:val="left" w:pos="993"/>
        </w:tabs>
        <w:overflowPunct/>
        <w:autoSpaceDE/>
        <w:spacing w:line="276" w:lineRule="auto"/>
        <w:ind w:left="993" w:hanging="567"/>
        <w:jc w:val="both"/>
        <w:textAlignment w:val="auto"/>
        <w:rPr>
          <w:rFonts w:ascii="Tahoma" w:hAnsi="Tahoma" w:cs="Tahoma"/>
          <w:bCs/>
        </w:rPr>
      </w:pPr>
      <w:r w:rsidRPr="008422B9">
        <w:rPr>
          <w:rFonts w:ascii="Tahoma" w:hAnsi="Tahoma" w:cs="Tahoma"/>
        </w:rPr>
        <w:t xml:space="preserve">Wykonawca gwarantuje brak usterek Oprogramowania, jego aktualność w stosunku do opublikowanych wersji i zobowiązuje się do usuwania ujawnionych usterek. </w:t>
      </w:r>
    </w:p>
    <w:p w14:paraId="011D677A" w14:textId="77777777" w:rsidR="00890D06" w:rsidRPr="00890D06" w:rsidRDefault="00890D06" w:rsidP="006A4889">
      <w:pPr>
        <w:widowControl w:val="0"/>
        <w:numPr>
          <w:ilvl w:val="1"/>
          <w:numId w:val="29"/>
        </w:numPr>
        <w:tabs>
          <w:tab w:val="left" w:pos="993"/>
        </w:tabs>
        <w:overflowPunct/>
        <w:autoSpaceDE/>
        <w:spacing w:line="276" w:lineRule="auto"/>
        <w:ind w:left="993" w:hanging="567"/>
        <w:jc w:val="both"/>
        <w:textAlignment w:val="auto"/>
        <w:rPr>
          <w:rFonts w:ascii="Tahoma" w:hAnsi="Tahoma" w:cs="Tahoma"/>
          <w:bCs/>
        </w:rPr>
      </w:pPr>
      <w:r w:rsidRPr="00890D06">
        <w:rPr>
          <w:rFonts w:ascii="Tahoma" w:hAnsi="Tahoma" w:cs="Tahoma"/>
          <w:bCs/>
        </w:rPr>
        <w:t>Wszelkie koszty związane ze świadczeniem usług gwarancyjnych obciążają Wykonawcę.</w:t>
      </w:r>
    </w:p>
    <w:p w14:paraId="6287DDAF" w14:textId="77777777" w:rsidR="00890D06" w:rsidRPr="00890D06" w:rsidRDefault="00890D06" w:rsidP="002A6647">
      <w:pPr>
        <w:numPr>
          <w:ilvl w:val="0"/>
          <w:numId w:val="29"/>
        </w:numPr>
        <w:suppressAutoHyphens w:val="0"/>
        <w:overflowPunct/>
        <w:autoSpaceDE/>
        <w:spacing w:after="120" w:line="276" w:lineRule="auto"/>
        <w:ind w:left="357" w:hanging="357"/>
        <w:jc w:val="both"/>
        <w:textAlignment w:val="auto"/>
        <w:rPr>
          <w:rFonts w:ascii="Tahoma" w:hAnsi="Tahoma" w:cs="Tahoma"/>
        </w:rPr>
      </w:pPr>
      <w:r w:rsidRPr="00890D06">
        <w:rPr>
          <w:rFonts w:ascii="Tahoma" w:hAnsi="Tahoma" w:cs="Tahoma"/>
          <w:bCs/>
        </w:rPr>
        <w:t>Wykonawca zobowiązany jest zapewnić właściwą ochronę udostępnionych systemów lub zasobów informatycznych, polegającą w szczególności na zapewnieniu środków organizacyjnych, technicznych i prawnych w celu zapewnienia bezpieczeństwa informacji zgodnie z wymogami RODO - Wykonawca ponosi pełną odpowiedzialność w tym zakresie.</w:t>
      </w:r>
    </w:p>
    <w:p w14:paraId="5B525FC7" w14:textId="752B7A2D" w:rsidR="00890D06" w:rsidRPr="001C361F" w:rsidRDefault="00890D06" w:rsidP="00890D06">
      <w:pPr>
        <w:widowControl w:val="0"/>
        <w:spacing w:line="276" w:lineRule="auto"/>
        <w:jc w:val="center"/>
        <w:rPr>
          <w:rFonts w:ascii="Tahoma" w:hAnsi="Tahoma" w:cs="Tahoma"/>
          <w:b/>
          <w:bCs/>
        </w:rPr>
      </w:pPr>
      <w:r w:rsidRPr="001C361F">
        <w:rPr>
          <w:rFonts w:ascii="Tahoma" w:hAnsi="Tahoma" w:cs="Tahoma"/>
          <w:b/>
          <w:bCs/>
        </w:rPr>
        <w:t xml:space="preserve">§ </w:t>
      </w:r>
      <w:r w:rsidR="002A6647" w:rsidRPr="001C361F">
        <w:rPr>
          <w:rFonts w:ascii="Tahoma" w:hAnsi="Tahoma" w:cs="Tahoma"/>
          <w:b/>
          <w:bCs/>
        </w:rPr>
        <w:t>4</w:t>
      </w:r>
    </w:p>
    <w:p w14:paraId="0C79C17E" w14:textId="7CCC3C33" w:rsidR="002A6647" w:rsidRPr="00793ADA" w:rsidRDefault="002A6647" w:rsidP="001A5884">
      <w:pPr>
        <w:pStyle w:val="Akapitzlist"/>
        <w:widowControl w:val="0"/>
        <w:numPr>
          <w:ilvl w:val="5"/>
          <w:numId w:val="16"/>
        </w:numPr>
        <w:tabs>
          <w:tab w:val="clear" w:pos="4680"/>
          <w:tab w:val="num" w:pos="284"/>
        </w:tabs>
        <w:ind w:left="284" w:hanging="284"/>
        <w:jc w:val="both"/>
        <w:rPr>
          <w:rStyle w:val="FontStyle54"/>
          <w:rFonts w:ascii="Tahoma" w:hAnsi="Tahoma" w:cs="Tahoma"/>
          <w:sz w:val="20"/>
          <w:szCs w:val="20"/>
        </w:rPr>
      </w:pPr>
      <w:r w:rsidRPr="00793ADA">
        <w:rPr>
          <w:rStyle w:val="FontStyle54"/>
          <w:rFonts w:ascii="Tahoma" w:hAnsi="Tahoma" w:cs="Tahoma"/>
          <w:sz w:val="20"/>
          <w:szCs w:val="20"/>
          <w:lang w:eastAsia="pl-PL"/>
        </w:rPr>
        <w:t>W odniesieniu do dostarczonego w ramach realizacji przedmiotu umowy Oprogramowania, do którego Wykonawcy nie przysługują autorskie prawa majątkowe, Wykonawca zobowiązany jest w ramach wynagrodzenia z tytułu Umowy zapewnić udzielenie licencji lub sublicencji na korzystanie z tego oprogramowania w zakresie wystarczającym do korzystania z nich w sposób określony w SWZ i Umowie, w tym w szczególności:</w:t>
      </w:r>
    </w:p>
    <w:p w14:paraId="16AD25CF" w14:textId="77777777" w:rsidR="001A5884" w:rsidRPr="00793ADA" w:rsidRDefault="002A6647" w:rsidP="001A5884">
      <w:pPr>
        <w:pStyle w:val="Akapitzlist"/>
        <w:numPr>
          <w:ilvl w:val="0"/>
          <w:numId w:val="40"/>
        </w:numPr>
        <w:suppressAutoHyphens/>
        <w:spacing w:after="0"/>
        <w:ind w:left="992" w:hanging="567"/>
        <w:contextualSpacing w:val="0"/>
        <w:jc w:val="both"/>
        <w:rPr>
          <w:rStyle w:val="FontStyle54"/>
          <w:rFonts w:ascii="Tahoma" w:hAnsi="Tahoma" w:cs="Tahoma"/>
          <w:sz w:val="20"/>
          <w:szCs w:val="20"/>
          <w:lang w:eastAsia="pl-PL"/>
        </w:rPr>
      </w:pPr>
      <w:r w:rsidRPr="00793ADA">
        <w:rPr>
          <w:rStyle w:val="FontStyle54"/>
          <w:rFonts w:ascii="Tahoma" w:hAnsi="Tahoma" w:cs="Tahoma"/>
          <w:sz w:val="20"/>
          <w:szCs w:val="20"/>
          <w:lang w:eastAsia="pl-PL"/>
        </w:rPr>
        <w:t>wykorzystania w pełnej funkcjonalności określonej w SWZ i Umowie,</w:t>
      </w:r>
    </w:p>
    <w:p w14:paraId="6F90CB06" w14:textId="77777777" w:rsidR="001A5884" w:rsidRPr="00793ADA" w:rsidRDefault="002A6647" w:rsidP="001A5884">
      <w:pPr>
        <w:pStyle w:val="Akapitzlist"/>
        <w:numPr>
          <w:ilvl w:val="0"/>
          <w:numId w:val="40"/>
        </w:numPr>
        <w:suppressAutoHyphens/>
        <w:spacing w:after="0"/>
        <w:ind w:left="992" w:hanging="567"/>
        <w:contextualSpacing w:val="0"/>
        <w:jc w:val="both"/>
        <w:rPr>
          <w:rStyle w:val="FontStyle54"/>
          <w:rFonts w:ascii="Tahoma" w:hAnsi="Tahoma" w:cs="Tahoma"/>
          <w:sz w:val="20"/>
          <w:szCs w:val="20"/>
          <w:lang w:eastAsia="pl-PL"/>
        </w:rPr>
      </w:pPr>
      <w:r w:rsidRPr="00793ADA">
        <w:rPr>
          <w:rStyle w:val="FontStyle54"/>
          <w:rFonts w:ascii="Tahoma" w:hAnsi="Tahoma" w:cs="Tahoma"/>
          <w:sz w:val="20"/>
          <w:szCs w:val="20"/>
          <w:lang w:eastAsia="pl-PL"/>
        </w:rPr>
        <w:t xml:space="preserve">wprowadzania i zapisywania w pamięci komputerów, odtwarzania, utrwalania,     przekazywania, przechowywania, wyświetlania i stosowania, </w:t>
      </w:r>
    </w:p>
    <w:p w14:paraId="3730C002" w14:textId="033A530D" w:rsidR="002A6647" w:rsidRPr="00793ADA" w:rsidRDefault="002A6647" w:rsidP="001A5884">
      <w:pPr>
        <w:pStyle w:val="Akapitzlist"/>
        <w:numPr>
          <w:ilvl w:val="0"/>
          <w:numId w:val="40"/>
        </w:numPr>
        <w:suppressAutoHyphens/>
        <w:spacing w:after="0"/>
        <w:ind w:left="992" w:hanging="567"/>
        <w:contextualSpacing w:val="0"/>
        <w:jc w:val="both"/>
        <w:rPr>
          <w:rStyle w:val="FontStyle54"/>
          <w:rFonts w:ascii="Tahoma" w:hAnsi="Tahoma" w:cs="Tahoma"/>
          <w:sz w:val="20"/>
          <w:szCs w:val="20"/>
          <w:lang w:eastAsia="pl-PL"/>
        </w:rPr>
      </w:pPr>
      <w:r w:rsidRPr="00793ADA">
        <w:rPr>
          <w:rStyle w:val="FontStyle54"/>
          <w:rFonts w:ascii="Tahoma" w:hAnsi="Tahoma" w:cs="Tahoma"/>
          <w:sz w:val="20"/>
          <w:szCs w:val="20"/>
          <w:lang w:eastAsia="pl-PL"/>
        </w:rPr>
        <w:t>instalacji, uruchamiania oraz eksploatacji oprogramowania.</w:t>
      </w:r>
    </w:p>
    <w:p w14:paraId="2C52D596" w14:textId="77777777" w:rsidR="001A5884" w:rsidRPr="00793ADA" w:rsidRDefault="002A6647" w:rsidP="001A5884">
      <w:pPr>
        <w:pStyle w:val="Akapitzlist"/>
        <w:numPr>
          <w:ilvl w:val="2"/>
          <w:numId w:val="16"/>
        </w:numPr>
        <w:tabs>
          <w:tab w:val="clear" w:pos="2520"/>
          <w:tab w:val="num" w:pos="284"/>
        </w:tabs>
        <w:ind w:left="284" w:hanging="284"/>
        <w:jc w:val="both"/>
        <w:rPr>
          <w:rStyle w:val="FontStyle54"/>
          <w:rFonts w:ascii="Tahoma" w:hAnsi="Tahoma" w:cs="Tahoma"/>
          <w:sz w:val="20"/>
          <w:lang w:eastAsia="pl-PL"/>
        </w:rPr>
      </w:pPr>
      <w:r w:rsidRPr="00793ADA">
        <w:rPr>
          <w:rStyle w:val="FontStyle54"/>
          <w:rFonts w:ascii="Tahoma" w:hAnsi="Tahoma" w:cs="Tahoma"/>
          <w:sz w:val="20"/>
          <w:szCs w:val="20"/>
          <w:lang w:eastAsia="pl-PL"/>
        </w:rPr>
        <w:t>Licencje na Oprogramowanie nie mogą ograniczać uprawnień Zamawiającego opisanych w Umowie oraz w SWZ, a w szczególności nie mogą ograniczać korzystania z infrastruktury teleinformatycznej oraz systemów biznesowych na niej zainstalowanych przez ich użytkowników, a także ograniczać możliwości powierzenia utrzymania infrastruktury teleinformatycznej podmiotom trzecim niezależnym od Wykonawcy.</w:t>
      </w:r>
    </w:p>
    <w:p w14:paraId="7B9D489B" w14:textId="77777777" w:rsidR="001A5884" w:rsidRPr="00793ADA" w:rsidRDefault="002A6647" w:rsidP="001A5884">
      <w:pPr>
        <w:pStyle w:val="Akapitzlist"/>
        <w:numPr>
          <w:ilvl w:val="2"/>
          <w:numId w:val="16"/>
        </w:numPr>
        <w:tabs>
          <w:tab w:val="clear" w:pos="2520"/>
          <w:tab w:val="num" w:pos="284"/>
        </w:tabs>
        <w:ind w:left="284" w:hanging="284"/>
        <w:jc w:val="both"/>
        <w:rPr>
          <w:rStyle w:val="FontStyle54"/>
          <w:rFonts w:ascii="Tahoma" w:hAnsi="Tahoma" w:cs="Tahoma"/>
          <w:sz w:val="20"/>
          <w:lang w:eastAsia="pl-PL"/>
        </w:rPr>
      </w:pPr>
      <w:r w:rsidRPr="00793ADA">
        <w:rPr>
          <w:rStyle w:val="FontStyle54"/>
          <w:rFonts w:ascii="Tahoma" w:hAnsi="Tahoma" w:cs="Tahoma"/>
          <w:sz w:val="20"/>
          <w:szCs w:val="20"/>
          <w:lang w:eastAsia="pl-PL"/>
        </w:rPr>
        <w:t>Wykonawca zapewnia, że licencje/sublicencje na korzystanie z Oprogramowania nie będą zawierały ograniczeń polegających na tym, że Oprogramowanie może być używane wyłącznie na jednej dedykowanej platformie sprzętowej lub może być wdrażane wyłącznie przez określony podmiot lub grupę podmiotów.</w:t>
      </w:r>
    </w:p>
    <w:p w14:paraId="6AF1DA4E" w14:textId="77777777" w:rsidR="001A5884" w:rsidRPr="00793ADA" w:rsidRDefault="002A6647" w:rsidP="001A5884">
      <w:pPr>
        <w:pStyle w:val="Akapitzlist"/>
        <w:numPr>
          <w:ilvl w:val="2"/>
          <w:numId w:val="16"/>
        </w:numPr>
        <w:tabs>
          <w:tab w:val="clear" w:pos="2520"/>
          <w:tab w:val="num" w:pos="284"/>
        </w:tabs>
        <w:ind w:left="284" w:hanging="284"/>
        <w:jc w:val="both"/>
        <w:rPr>
          <w:rStyle w:val="FontStyle54"/>
          <w:rFonts w:ascii="Tahoma" w:hAnsi="Tahoma" w:cs="Tahoma"/>
          <w:sz w:val="20"/>
          <w:lang w:eastAsia="pl-PL"/>
        </w:rPr>
      </w:pPr>
      <w:r w:rsidRPr="00793ADA">
        <w:rPr>
          <w:rStyle w:val="FontStyle54"/>
          <w:rFonts w:ascii="Tahoma" w:hAnsi="Tahoma" w:cs="Tahoma"/>
          <w:sz w:val="20"/>
          <w:szCs w:val="20"/>
          <w:lang w:eastAsia="pl-PL"/>
        </w:rPr>
        <w:t>W przypadku licencji na korzystanie z Oprogramowania, Wykonawca zobowiązuje się, że w przypadku, gdy podmiot udzielający licencji utraci prawa niezbędne do zapewnienia Zamawiającemu możliwości korzystania z tego oprogramowania w okresie obowiązywania Umowy, Wykonawca w ramach otrzymanego z tytułu Umowy wynagrodzenia dostarczy i wdroży oprogramowanie równoważne, posiadające co najmniej analogiczne cechy i funkcjonalność w stosunku do oprogramowania pierwotnego.</w:t>
      </w:r>
    </w:p>
    <w:p w14:paraId="5E516836" w14:textId="277FBFE7" w:rsidR="002A6647" w:rsidRPr="00793ADA" w:rsidRDefault="002A6647" w:rsidP="001C361F">
      <w:pPr>
        <w:pStyle w:val="Akapitzlist"/>
        <w:numPr>
          <w:ilvl w:val="2"/>
          <w:numId w:val="16"/>
        </w:numPr>
        <w:tabs>
          <w:tab w:val="clear" w:pos="2520"/>
          <w:tab w:val="num" w:pos="284"/>
        </w:tabs>
        <w:spacing w:after="120"/>
        <w:ind w:left="284" w:hanging="284"/>
        <w:contextualSpacing w:val="0"/>
        <w:jc w:val="both"/>
        <w:rPr>
          <w:rFonts w:ascii="Tahoma" w:hAnsi="Tahoma" w:cs="Tahoma"/>
          <w:sz w:val="20"/>
          <w:lang w:eastAsia="pl-PL"/>
        </w:rPr>
      </w:pPr>
      <w:r w:rsidRPr="00793ADA">
        <w:rPr>
          <w:rStyle w:val="FontStyle54"/>
          <w:rFonts w:ascii="Tahoma" w:hAnsi="Tahoma" w:cs="Tahoma"/>
          <w:sz w:val="20"/>
          <w:szCs w:val="20"/>
          <w:lang w:eastAsia="pl-PL"/>
        </w:rPr>
        <w:t>Wykonawca zapewnia, że korzystanie przez Zamawiającego z praw autorskich i praw pokrewnych, przenoszonych na podstawie Umowy i w sposób przez nią przewidziany nie będzie naruszało żadnych praw osób trzecich.</w:t>
      </w:r>
    </w:p>
    <w:p w14:paraId="0FFC6BAB" w14:textId="27A97143" w:rsidR="00890D06" w:rsidRPr="001C361F" w:rsidRDefault="00890D06" w:rsidP="00890D06">
      <w:pPr>
        <w:widowControl w:val="0"/>
        <w:spacing w:line="276" w:lineRule="auto"/>
        <w:jc w:val="center"/>
        <w:rPr>
          <w:rFonts w:ascii="Tahoma" w:hAnsi="Tahoma" w:cs="Tahoma"/>
          <w:b/>
          <w:bCs/>
        </w:rPr>
      </w:pPr>
      <w:r w:rsidRPr="001C361F">
        <w:rPr>
          <w:rFonts w:ascii="Tahoma" w:hAnsi="Tahoma" w:cs="Tahoma"/>
          <w:b/>
          <w:bCs/>
        </w:rPr>
        <w:t xml:space="preserve">§ </w:t>
      </w:r>
      <w:r w:rsidR="001C361F" w:rsidRPr="001C361F">
        <w:rPr>
          <w:rFonts w:ascii="Tahoma" w:hAnsi="Tahoma" w:cs="Tahoma"/>
          <w:b/>
          <w:bCs/>
        </w:rPr>
        <w:t>5</w:t>
      </w:r>
    </w:p>
    <w:p w14:paraId="61BB2B2D" w14:textId="77777777" w:rsidR="00890D06" w:rsidRPr="00890D06" w:rsidRDefault="00890D06" w:rsidP="00890D06">
      <w:pPr>
        <w:widowControl w:val="0"/>
        <w:numPr>
          <w:ilvl w:val="0"/>
          <w:numId w:val="23"/>
        </w:numPr>
        <w:tabs>
          <w:tab w:val="left" w:pos="426"/>
        </w:tabs>
        <w:overflowPunct/>
        <w:autoSpaceDE/>
        <w:spacing w:line="276" w:lineRule="auto"/>
        <w:ind w:left="426" w:hanging="426"/>
        <w:jc w:val="both"/>
        <w:textAlignment w:val="auto"/>
        <w:rPr>
          <w:rFonts w:ascii="Tahoma" w:hAnsi="Tahoma" w:cs="Tahoma"/>
        </w:rPr>
      </w:pPr>
      <w:r w:rsidRPr="00890D06">
        <w:rPr>
          <w:rFonts w:ascii="Tahoma" w:hAnsi="Tahoma" w:cs="Tahoma"/>
        </w:rPr>
        <w:t xml:space="preserve">Zamawiający zapłaci Wykonawcy za prawidłowe zrealizowanie przedmiotu zamówienia wynagrodzenie ryczałtowe w wysokości: ……………………… zł brutto (słownie: ……………………………………), w tym ………………… zł VAT. </w:t>
      </w:r>
    </w:p>
    <w:p w14:paraId="6474560E" w14:textId="345B7A21" w:rsidR="00890D06" w:rsidRPr="00890D06" w:rsidRDefault="00890D06" w:rsidP="00890D06">
      <w:pPr>
        <w:widowControl w:val="0"/>
        <w:tabs>
          <w:tab w:val="left" w:pos="426"/>
        </w:tabs>
        <w:overflowPunct/>
        <w:autoSpaceDE/>
        <w:spacing w:line="276" w:lineRule="auto"/>
        <w:ind w:left="426"/>
        <w:jc w:val="both"/>
        <w:textAlignment w:val="auto"/>
        <w:rPr>
          <w:rFonts w:ascii="Tahoma" w:hAnsi="Tahoma" w:cs="Tahoma"/>
        </w:rPr>
      </w:pPr>
      <w:r w:rsidRPr="00890D06">
        <w:rPr>
          <w:rFonts w:ascii="Tahoma" w:hAnsi="Tahoma" w:cs="Tahoma"/>
        </w:rPr>
        <w:t xml:space="preserve">Płatne ze środków budżetu Gminy Mszana w ramach </w:t>
      </w:r>
      <w:r w:rsidR="00793ADA">
        <w:rPr>
          <w:rFonts w:ascii="Tahoma" w:hAnsi="Tahoma" w:cs="Tahoma"/>
        </w:rPr>
        <w:t>D</w:t>
      </w:r>
      <w:r w:rsidRPr="00793ADA">
        <w:rPr>
          <w:rFonts w:ascii="Tahoma" w:hAnsi="Tahoma" w:cs="Tahoma"/>
        </w:rPr>
        <w:t xml:space="preserve">ziału </w:t>
      </w:r>
      <w:r w:rsidR="00793ADA">
        <w:rPr>
          <w:rFonts w:ascii="Tahoma" w:hAnsi="Tahoma" w:cs="Tahoma"/>
        </w:rPr>
        <w:t>750</w:t>
      </w:r>
      <w:r w:rsidRPr="00793ADA">
        <w:rPr>
          <w:rFonts w:ascii="Tahoma" w:hAnsi="Tahoma" w:cs="Tahoma"/>
        </w:rPr>
        <w:t>, Rozdziału</w:t>
      </w:r>
      <w:r w:rsidR="007C5191" w:rsidRPr="00793ADA">
        <w:rPr>
          <w:rFonts w:ascii="Tahoma" w:hAnsi="Tahoma" w:cs="Tahoma"/>
        </w:rPr>
        <w:t xml:space="preserve"> </w:t>
      </w:r>
      <w:r w:rsidR="00793ADA">
        <w:rPr>
          <w:rFonts w:ascii="Tahoma" w:hAnsi="Tahoma" w:cs="Tahoma"/>
        </w:rPr>
        <w:t>75023</w:t>
      </w:r>
      <w:r w:rsidRPr="00793ADA">
        <w:rPr>
          <w:rFonts w:ascii="Tahoma" w:hAnsi="Tahoma" w:cs="Tahoma"/>
        </w:rPr>
        <w:t xml:space="preserve"> §</w:t>
      </w:r>
      <w:r w:rsidR="007C5191" w:rsidRPr="00793ADA">
        <w:rPr>
          <w:rFonts w:ascii="Tahoma" w:hAnsi="Tahoma" w:cs="Tahoma"/>
        </w:rPr>
        <w:t xml:space="preserve"> </w:t>
      </w:r>
      <w:r w:rsidR="00793ADA">
        <w:rPr>
          <w:rFonts w:ascii="Tahoma" w:hAnsi="Tahoma" w:cs="Tahoma"/>
        </w:rPr>
        <w:t>4210.</w:t>
      </w:r>
    </w:p>
    <w:p w14:paraId="5E1648D3" w14:textId="77777777" w:rsidR="00890D06" w:rsidRPr="00890D06" w:rsidRDefault="00890D06" w:rsidP="00890D06">
      <w:pPr>
        <w:widowControl w:val="0"/>
        <w:numPr>
          <w:ilvl w:val="0"/>
          <w:numId w:val="23"/>
        </w:numPr>
        <w:overflowPunct/>
        <w:autoSpaceDE/>
        <w:spacing w:line="276" w:lineRule="auto"/>
        <w:ind w:left="426" w:hanging="426"/>
        <w:jc w:val="both"/>
        <w:textAlignment w:val="auto"/>
        <w:rPr>
          <w:rFonts w:ascii="Tahoma" w:hAnsi="Tahoma" w:cs="Tahoma"/>
          <w:i/>
        </w:rPr>
      </w:pPr>
      <w:r w:rsidRPr="00890D06">
        <w:rPr>
          <w:rFonts w:ascii="Tahoma" w:hAnsi="Tahoma" w:cs="Tahoma"/>
          <w:i/>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890D06">
        <w:rPr>
          <w:rFonts w:ascii="Tahoma" w:hAnsi="Tahoma" w:cs="Tahoma"/>
          <w:b/>
          <w:i/>
        </w:rPr>
        <w:t xml:space="preserve"> *</w:t>
      </w:r>
      <w:r w:rsidRPr="00890D06">
        <w:rPr>
          <w:rFonts w:ascii="Tahoma" w:hAnsi="Tahoma" w:cs="Tahoma"/>
          <w:i/>
        </w:rPr>
        <w:t xml:space="preserve"> </w:t>
      </w:r>
    </w:p>
    <w:p w14:paraId="17F4BC84" w14:textId="77777777" w:rsidR="00890D06" w:rsidRPr="00890D06" w:rsidRDefault="00890D06" w:rsidP="00890D06">
      <w:pPr>
        <w:widowControl w:val="0"/>
        <w:tabs>
          <w:tab w:val="num" w:pos="720"/>
        </w:tabs>
        <w:spacing w:line="276" w:lineRule="auto"/>
        <w:ind w:left="426" w:hanging="426"/>
        <w:jc w:val="both"/>
        <w:rPr>
          <w:rFonts w:ascii="Tahoma" w:hAnsi="Tahoma" w:cs="Tahoma"/>
          <w:i/>
        </w:rPr>
      </w:pPr>
      <w:r w:rsidRPr="00890D06">
        <w:rPr>
          <w:rFonts w:ascii="Tahoma" w:hAnsi="Tahoma" w:cs="Tahoma"/>
          <w:i/>
        </w:rPr>
        <w:t>lub:</w:t>
      </w:r>
    </w:p>
    <w:p w14:paraId="22F0E314" w14:textId="77777777" w:rsidR="00890D06" w:rsidRPr="00890D06" w:rsidRDefault="00890D06" w:rsidP="00890D06">
      <w:pPr>
        <w:widowControl w:val="0"/>
        <w:spacing w:line="276" w:lineRule="auto"/>
        <w:ind w:left="426" w:hanging="426"/>
        <w:jc w:val="both"/>
        <w:rPr>
          <w:rFonts w:ascii="Tahoma" w:hAnsi="Tahoma" w:cs="Tahoma"/>
          <w:i/>
        </w:rPr>
      </w:pPr>
      <w:r w:rsidRPr="00890D06">
        <w:rPr>
          <w:rFonts w:ascii="Tahoma" w:hAnsi="Tahoma" w:cs="Tahoma"/>
          <w:i/>
        </w:rPr>
        <w:lastRenderedPageBreak/>
        <w:t>2.</w:t>
      </w:r>
      <w:r w:rsidRPr="00890D06">
        <w:rPr>
          <w:rFonts w:ascii="Tahoma" w:hAnsi="Tahoma" w:cs="Tahoma"/>
          <w:i/>
        </w:rPr>
        <w:tab/>
        <w:t>Zgodnie ze złożoną ofertą, Wykonawca nie wskazał w ofercie towarów/usług w zakresie powstania u Zamawiającego obowiązku podatkowego zgodnie z przepisami ustawy o podatku od towarów i usług w tym zakresie</w:t>
      </w:r>
      <w:r w:rsidRPr="00890D06">
        <w:rPr>
          <w:rFonts w:ascii="Tahoma" w:hAnsi="Tahoma" w:cs="Tahoma"/>
          <w:b/>
          <w:i/>
        </w:rPr>
        <w:t>*</w:t>
      </w:r>
      <w:r w:rsidRPr="00890D06">
        <w:rPr>
          <w:rFonts w:ascii="Tahoma" w:hAnsi="Tahoma" w:cs="Tahoma"/>
          <w:i/>
        </w:rPr>
        <w:t>.</w:t>
      </w:r>
    </w:p>
    <w:p w14:paraId="0E4448EA" w14:textId="77777777" w:rsidR="00890D06" w:rsidRPr="00890D06" w:rsidRDefault="00890D06" w:rsidP="00890D06">
      <w:pPr>
        <w:widowControl w:val="0"/>
        <w:spacing w:line="276" w:lineRule="auto"/>
        <w:ind w:left="426"/>
        <w:jc w:val="both"/>
        <w:rPr>
          <w:rFonts w:ascii="Tahoma" w:hAnsi="Tahoma" w:cs="Tahoma"/>
          <w:i/>
        </w:rPr>
      </w:pPr>
      <w:r w:rsidRPr="00890D06">
        <w:rPr>
          <w:rFonts w:ascii="Tahoma" w:hAnsi="Tahoma" w:cs="Tahoma"/>
          <w:b/>
          <w:i/>
        </w:rPr>
        <w:t>*</w:t>
      </w:r>
      <w:r w:rsidRPr="00890D06">
        <w:rPr>
          <w:rFonts w:ascii="Tahoma" w:hAnsi="Tahoma" w:cs="Tahoma"/>
          <w:i/>
        </w:rPr>
        <w:t xml:space="preserve"> niepotrzebne skreślić</w:t>
      </w:r>
    </w:p>
    <w:p w14:paraId="6CADF9E5" w14:textId="65C6835A" w:rsidR="00890D06" w:rsidRPr="00890D06" w:rsidRDefault="00890D06" w:rsidP="001C361F">
      <w:pPr>
        <w:widowControl w:val="0"/>
        <w:numPr>
          <w:ilvl w:val="0"/>
          <w:numId w:val="23"/>
        </w:numPr>
        <w:tabs>
          <w:tab w:val="left" w:pos="426"/>
        </w:tabs>
        <w:overflowPunct/>
        <w:autoSpaceDE/>
        <w:spacing w:after="120" w:line="276" w:lineRule="auto"/>
        <w:ind w:left="425" w:hanging="425"/>
        <w:jc w:val="both"/>
        <w:textAlignment w:val="auto"/>
        <w:rPr>
          <w:rFonts w:ascii="Tahoma" w:hAnsi="Tahoma" w:cs="Tahoma"/>
        </w:rPr>
      </w:pPr>
      <w:r w:rsidRPr="00890D06">
        <w:rPr>
          <w:rFonts w:ascii="Tahoma" w:hAnsi="Tahoma" w:cs="Tahoma"/>
        </w:rPr>
        <w:t xml:space="preserve">Wynagrodzenie, o którym mowa w pkt 1 obejmuje wszystkie </w:t>
      </w:r>
      <w:r w:rsidR="006A4889">
        <w:rPr>
          <w:rFonts w:ascii="Tahoma" w:hAnsi="Tahoma" w:cs="Tahoma"/>
        </w:rPr>
        <w:t>koszty związane z wykonaniem zamówienia.</w:t>
      </w:r>
    </w:p>
    <w:p w14:paraId="09BAD0BE" w14:textId="46B838A1" w:rsidR="00890D06" w:rsidRPr="001C361F" w:rsidRDefault="00890D06" w:rsidP="00890D06">
      <w:pPr>
        <w:widowControl w:val="0"/>
        <w:tabs>
          <w:tab w:val="left" w:pos="540"/>
        </w:tabs>
        <w:spacing w:line="276" w:lineRule="auto"/>
        <w:jc w:val="center"/>
        <w:rPr>
          <w:rFonts w:ascii="Tahoma" w:hAnsi="Tahoma" w:cs="Tahoma"/>
          <w:b/>
          <w:bCs/>
        </w:rPr>
      </w:pPr>
      <w:r w:rsidRPr="001C361F">
        <w:rPr>
          <w:rFonts w:ascii="Tahoma" w:hAnsi="Tahoma" w:cs="Tahoma"/>
          <w:b/>
          <w:bCs/>
        </w:rPr>
        <w:t xml:space="preserve">§ </w:t>
      </w:r>
      <w:r w:rsidR="001C361F">
        <w:rPr>
          <w:rFonts w:ascii="Tahoma" w:hAnsi="Tahoma" w:cs="Tahoma"/>
          <w:b/>
          <w:bCs/>
        </w:rPr>
        <w:t>6</w:t>
      </w:r>
    </w:p>
    <w:p w14:paraId="5EE6AE30" w14:textId="45F07B76" w:rsidR="00890D06" w:rsidRPr="00890D06" w:rsidRDefault="00890D06" w:rsidP="00890D06">
      <w:pPr>
        <w:widowControl w:val="0"/>
        <w:numPr>
          <w:ilvl w:val="0"/>
          <w:numId w:val="24"/>
        </w:numPr>
        <w:overflowPunct/>
        <w:autoSpaceDE/>
        <w:spacing w:line="276" w:lineRule="auto"/>
        <w:ind w:left="426" w:hanging="426"/>
        <w:jc w:val="both"/>
        <w:textAlignment w:val="auto"/>
        <w:rPr>
          <w:rFonts w:ascii="Tahoma" w:hAnsi="Tahoma" w:cs="Tahoma"/>
        </w:rPr>
      </w:pPr>
      <w:r w:rsidRPr="00890D06">
        <w:rPr>
          <w:rFonts w:ascii="Tahoma" w:hAnsi="Tahoma" w:cs="Tahoma"/>
        </w:rPr>
        <w:t xml:space="preserve">Faktura za wykonane zamówienie zostanie wystawiona przez Wykonawcę po odebraniu </w:t>
      </w:r>
      <w:r w:rsidR="001C361F">
        <w:rPr>
          <w:rFonts w:ascii="Tahoma" w:hAnsi="Tahoma" w:cs="Tahoma"/>
        </w:rPr>
        <w:t>oprogramowania</w:t>
      </w:r>
      <w:r w:rsidRPr="00890D06">
        <w:rPr>
          <w:rFonts w:ascii="Tahoma" w:hAnsi="Tahoma" w:cs="Tahoma"/>
        </w:rPr>
        <w:t xml:space="preserve"> przez Zamawiającego oraz podpisaniu protokołu odbioru.</w:t>
      </w:r>
    </w:p>
    <w:p w14:paraId="52B544DF" w14:textId="77777777" w:rsidR="00890D06" w:rsidRPr="00890D06" w:rsidRDefault="00890D06" w:rsidP="00890D06">
      <w:pPr>
        <w:widowControl w:val="0"/>
        <w:numPr>
          <w:ilvl w:val="0"/>
          <w:numId w:val="24"/>
        </w:numPr>
        <w:overflowPunct/>
        <w:autoSpaceDE/>
        <w:spacing w:line="276" w:lineRule="auto"/>
        <w:ind w:left="426" w:hanging="426"/>
        <w:jc w:val="both"/>
        <w:textAlignment w:val="auto"/>
        <w:rPr>
          <w:rFonts w:ascii="Tahoma" w:hAnsi="Tahoma" w:cs="Tahoma"/>
        </w:rPr>
      </w:pPr>
      <w:r w:rsidRPr="00890D06">
        <w:rPr>
          <w:rFonts w:ascii="Tahoma" w:hAnsi="Tahoma" w:cs="Tahoma"/>
        </w:rPr>
        <w:t>Płatność faktury będzie dokonana przelewem przez Zamawiającego z jego konta na rachunek Wykonawcy wskazany na fakturze lub rachunku, w terminie do 30 dni kalendarzowych od dnia jej dostarczenia.</w:t>
      </w:r>
    </w:p>
    <w:p w14:paraId="5C26BF6D" w14:textId="77777777" w:rsidR="006A4889" w:rsidRDefault="00890D06" w:rsidP="006A4889">
      <w:pPr>
        <w:widowControl w:val="0"/>
        <w:numPr>
          <w:ilvl w:val="0"/>
          <w:numId w:val="24"/>
        </w:numPr>
        <w:overflowPunct/>
        <w:autoSpaceDE/>
        <w:spacing w:line="276" w:lineRule="auto"/>
        <w:ind w:left="426" w:hanging="426"/>
        <w:jc w:val="both"/>
        <w:textAlignment w:val="auto"/>
        <w:rPr>
          <w:rFonts w:ascii="Tahoma" w:hAnsi="Tahoma" w:cs="Tahoma"/>
        </w:rPr>
      </w:pPr>
      <w:r w:rsidRPr="00890D06">
        <w:rPr>
          <w:rFonts w:ascii="Tahoma" w:hAnsi="Tahoma" w:cs="Tahoma"/>
        </w:rPr>
        <w:t>Za opóźnienie w zapłacie należności faktury Zamawiający uiści odsetki ustawowe.</w:t>
      </w:r>
    </w:p>
    <w:p w14:paraId="5789ECE9" w14:textId="77777777" w:rsidR="006A4889" w:rsidRDefault="00890D06" w:rsidP="006A4889">
      <w:pPr>
        <w:widowControl w:val="0"/>
        <w:numPr>
          <w:ilvl w:val="0"/>
          <w:numId w:val="24"/>
        </w:numPr>
        <w:overflowPunct/>
        <w:autoSpaceDE/>
        <w:spacing w:line="276" w:lineRule="auto"/>
        <w:ind w:left="426" w:hanging="426"/>
        <w:jc w:val="both"/>
        <w:textAlignment w:val="auto"/>
        <w:rPr>
          <w:rFonts w:ascii="Tahoma" w:hAnsi="Tahoma" w:cs="Tahoma"/>
        </w:rPr>
      </w:pPr>
      <w:r w:rsidRPr="006A4889">
        <w:rPr>
          <w:rFonts w:ascii="Tahoma" w:hAnsi="Tahoma" w:cs="Tahoma"/>
        </w:rPr>
        <w:t xml:space="preserve">Dniem zapłaty jest dzień obciążenia rachunku bankowego Zamawiającego. </w:t>
      </w:r>
    </w:p>
    <w:p w14:paraId="4E8B03B8" w14:textId="06B48CCB" w:rsidR="00890D06" w:rsidRPr="006A4889" w:rsidRDefault="00890D06" w:rsidP="006A4889">
      <w:pPr>
        <w:widowControl w:val="0"/>
        <w:numPr>
          <w:ilvl w:val="0"/>
          <w:numId w:val="24"/>
        </w:numPr>
        <w:overflowPunct/>
        <w:autoSpaceDE/>
        <w:spacing w:line="276" w:lineRule="auto"/>
        <w:ind w:left="426" w:hanging="426"/>
        <w:jc w:val="both"/>
        <w:textAlignment w:val="auto"/>
        <w:rPr>
          <w:rFonts w:ascii="Tahoma" w:hAnsi="Tahoma" w:cs="Tahoma"/>
        </w:rPr>
      </w:pPr>
      <w:r w:rsidRPr="006A4889">
        <w:rPr>
          <w:rFonts w:ascii="Tahoma" w:hAnsi="Tahoma" w:cs="Tahoma"/>
        </w:rPr>
        <w:t>Faktura/rachunek powinna być wystawiona w następujący sposób:</w:t>
      </w:r>
    </w:p>
    <w:p w14:paraId="461A8C60" w14:textId="77777777" w:rsidR="00890D06" w:rsidRPr="00890D06" w:rsidRDefault="00890D06" w:rsidP="00890D06">
      <w:pPr>
        <w:widowControl w:val="0"/>
        <w:overflowPunct/>
        <w:autoSpaceDE/>
        <w:spacing w:line="276" w:lineRule="auto"/>
        <w:ind w:left="748" w:hanging="348"/>
        <w:jc w:val="both"/>
        <w:textAlignment w:val="auto"/>
        <w:rPr>
          <w:rFonts w:ascii="Tahoma" w:hAnsi="Tahoma" w:cs="Tahoma"/>
        </w:rPr>
      </w:pPr>
      <w:r w:rsidRPr="00890D06">
        <w:rPr>
          <w:rFonts w:ascii="Tahoma" w:hAnsi="Tahoma" w:cs="Tahoma"/>
        </w:rPr>
        <w:t>Nabywca: Gmina Mszana ul. 1 Maja 81, 44-325 Mszana, NIP: 647-17-73-271</w:t>
      </w:r>
    </w:p>
    <w:p w14:paraId="03881340" w14:textId="77777777" w:rsidR="00890D06" w:rsidRPr="00890D06" w:rsidRDefault="00890D06" w:rsidP="00890D06">
      <w:pPr>
        <w:widowControl w:val="0"/>
        <w:overflowPunct/>
        <w:autoSpaceDE/>
        <w:spacing w:line="276" w:lineRule="auto"/>
        <w:ind w:left="748" w:hanging="348"/>
        <w:jc w:val="both"/>
        <w:textAlignment w:val="auto"/>
        <w:rPr>
          <w:rFonts w:ascii="Tahoma" w:hAnsi="Tahoma" w:cs="Tahoma"/>
        </w:rPr>
      </w:pPr>
      <w:r w:rsidRPr="00890D06">
        <w:rPr>
          <w:rFonts w:ascii="Tahoma" w:hAnsi="Tahoma" w:cs="Tahoma"/>
        </w:rPr>
        <w:t>Odbiorca: Urząd Gminy, ul. 1 Maja 81, 44-325 Mszana.</w:t>
      </w:r>
    </w:p>
    <w:p w14:paraId="4F89A5D5" w14:textId="77777777" w:rsidR="006A4889" w:rsidRDefault="00890D06" w:rsidP="006A4889">
      <w:pPr>
        <w:widowControl w:val="0"/>
        <w:numPr>
          <w:ilvl w:val="0"/>
          <w:numId w:val="21"/>
        </w:numPr>
        <w:tabs>
          <w:tab w:val="clear" w:pos="720"/>
          <w:tab w:val="num" w:pos="426"/>
        </w:tabs>
        <w:suppressAutoHyphens w:val="0"/>
        <w:overflowPunct/>
        <w:autoSpaceDE/>
        <w:spacing w:after="240" w:line="276" w:lineRule="auto"/>
        <w:ind w:left="426" w:hanging="426"/>
        <w:contextualSpacing/>
        <w:jc w:val="both"/>
        <w:textAlignment w:val="auto"/>
        <w:rPr>
          <w:rFonts w:ascii="Tahoma" w:eastAsia="Calibri" w:hAnsi="Tahoma" w:cs="Tahoma"/>
          <w:kern w:val="0"/>
          <w:lang w:eastAsia="en-US"/>
        </w:rPr>
      </w:pPr>
      <w:r w:rsidRPr="00890D06">
        <w:rPr>
          <w:rFonts w:ascii="Tahoma" w:eastAsia="Calibri" w:hAnsi="Tahoma" w:cs="Tahoma"/>
          <w:kern w:val="0"/>
          <w:lang w:eastAsia="en-US"/>
        </w:rPr>
        <w:t>Wykonawca ma prawo złożyć ustrukturyzowaną fakturę elektroniczną oraz ustrukturyzowane faktury korygujące za pośrednictwem Platformy Elektronicznego fakturowania.</w:t>
      </w:r>
    </w:p>
    <w:p w14:paraId="2763DD8A" w14:textId="14BA70E4" w:rsidR="00890D06" w:rsidRPr="006A4889" w:rsidRDefault="00890D06" w:rsidP="006A4889">
      <w:pPr>
        <w:widowControl w:val="0"/>
        <w:numPr>
          <w:ilvl w:val="0"/>
          <w:numId w:val="21"/>
        </w:numPr>
        <w:tabs>
          <w:tab w:val="clear" w:pos="720"/>
          <w:tab w:val="num" w:pos="426"/>
        </w:tabs>
        <w:suppressAutoHyphens w:val="0"/>
        <w:overflowPunct/>
        <w:autoSpaceDE/>
        <w:spacing w:line="276" w:lineRule="auto"/>
        <w:ind w:left="425" w:hanging="425"/>
        <w:jc w:val="both"/>
        <w:textAlignment w:val="auto"/>
        <w:rPr>
          <w:rFonts w:ascii="Tahoma" w:eastAsia="Calibri" w:hAnsi="Tahoma" w:cs="Tahoma"/>
          <w:kern w:val="0"/>
          <w:lang w:eastAsia="en-US"/>
        </w:rPr>
      </w:pPr>
      <w:r w:rsidRPr="006A4889">
        <w:rPr>
          <w:rFonts w:ascii="Tahoma" w:eastAsia="Calibri" w:hAnsi="Tahoma" w:cs="Tahoma"/>
          <w:kern w:val="0"/>
          <w:lang w:eastAsia="en-US"/>
        </w:rPr>
        <w:t>W przypadku, gdy Wykonawca będzie wysyłał ustrukturyzowane faktury elektroniczne do zamawiającego za pośrednictwem platformy:</w:t>
      </w:r>
    </w:p>
    <w:p w14:paraId="3D36D05F" w14:textId="0480B07E" w:rsidR="00890D06" w:rsidRPr="006A4889" w:rsidRDefault="00890D06" w:rsidP="006A4889">
      <w:pPr>
        <w:pStyle w:val="Akapitzlist"/>
        <w:widowControl w:val="0"/>
        <w:numPr>
          <w:ilvl w:val="1"/>
          <w:numId w:val="21"/>
        </w:numPr>
        <w:spacing w:after="0"/>
        <w:ind w:left="993" w:hanging="567"/>
        <w:jc w:val="both"/>
        <w:rPr>
          <w:rFonts w:ascii="Tahoma" w:hAnsi="Tahoma" w:cs="Tahoma"/>
          <w:sz w:val="20"/>
          <w:szCs w:val="20"/>
        </w:rPr>
      </w:pPr>
      <w:r w:rsidRPr="006A4889">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6A4889">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r w:rsidR="006A4889">
        <w:rPr>
          <w:rFonts w:ascii="Tahoma" w:hAnsi="Tahoma" w:cs="Tahoma"/>
          <w:sz w:val="20"/>
          <w:szCs w:val="20"/>
        </w:rPr>
        <w:t>.</w:t>
      </w:r>
    </w:p>
    <w:p w14:paraId="400B1695" w14:textId="77777777" w:rsidR="006A4889" w:rsidRDefault="00890D06" w:rsidP="006A4889">
      <w:pPr>
        <w:numPr>
          <w:ilvl w:val="0"/>
          <w:numId w:val="18"/>
        </w:numPr>
        <w:suppressAutoHyphens w:val="0"/>
        <w:overflowPunct/>
        <w:autoSpaceDE/>
        <w:spacing w:after="240" w:line="276" w:lineRule="auto"/>
        <w:contextualSpacing/>
        <w:jc w:val="both"/>
        <w:textAlignment w:val="auto"/>
        <w:rPr>
          <w:rFonts w:ascii="Tahoma" w:eastAsia="Calibri" w:hAnsi="Tahoma" w:cs="Tahoma"/>
          <w:kern w:val="0"/>
          <w:lang w:eastAsia="en-US"/>
        </w:rPr>
      </w:pPr>
      <w:r w:rsidRPr="00890D06">
        <w:rPr>
          <w:rFonts w:ascii="Tahoma" w:eastAsia="Calibri" w:hAnsi="Tahoma" w:cs="Tahoma"/>
          <w:kern w:val="0"/>
          <w:lang w:eastAsia="en-US"/>
        </w:rPr>
        <w:t xml:space="preserve">Zamawiający udostępnia adres strony internetowej </w:t>
      </w:r>
      <w:r w:rsidRPr="00890D06">
        <w:rPr>
          <w:rFonts w:ascii="Tahoma" w:eastAsia="Calibri" w:hAnsi="Tahoma" w:cs="Tahoma"/>
          <w:b/>
          <w:kern w:val="0"/>
          <w:lang w:eastAsia="en-US"/>
        </w:rPr>
        <w:t>https://pefexpert.pl</w:t>
      </w:r>
      <w:r w:rsidRPr="00890D06">
        <w:rPr>
          <w:rFonts w:ascii="Tahoma" w:eastAsia="Calibri" w:hAnsi="Tahoma" w:cs="Tahoma"/>
          <w:kern w:val="0"/>
          <w:lang w:eastAsia="en-US"/>
        </w:rPr>
        <w:t xml:space="preserve"> do odbierania od wykonawcy ustrukturyzowanych dokumentów elektronicznych oraz innych ustrukturyzowanych dokumentów elektronicznych związanych z realizacją zamówienia publicznego przesyłanych za pośrednictwem platformy, nr PEPPOL: </w:t>
      </w:r>
      <w:r w:rsidRPr="00890D06">
        <w:rPr>
          <w:rFonts w:ascii="Tahoma" w:eastAsia="Calibri" w:hAnsi="Tahoma" w:cs="Tahoma"/>
          <w:b/>
          <w:kern w:val="0"/>
          <w:lang w:eastAsia="en-US"/>
        </w:rPr>
        <w:t>6472543969</w:t>
      </w:r>
    </w:p>
    <w:p w14:paraId="32BA2641" w14:textId="3610DD6B" w:rsidR="00890D06" w:rsidRPr="006A4889" w:rsidRDefault="00890D06" w:rsidP="001C361F">
      <w:pPr>
        <w:numPr>
          <w:ilvl w:val="0"/>
          <w:numId w:val="18"/>
        </w:numPr>
        <w:suppressAutoHyphens w:val="0"/>
        <w:overflowPunct/>
        <w:autoSpaceDE/>
        <w:spacing w:after="120" w:line="276" w:lineRule="auto"/>
        <w:ind w:left="357" w:hanging="357"/>
        <w:jc w:val="both"/>
        <w:textAlignment w:val="auto"/>
        <w:rPr>
          <w:rFonts w:ascii="Tahoma" w:eastAsia="Calibri" w:hAnsi="Tahoma" w:cs="Tahoma"/>
          <w:kern w:val="0"/>
          <w:lang w:eastAsia="en-US"/>
        </w:rPr>
      </w:pPr>
      <w:r w:rsidRPr="006A4889">
        <w:rPr>
          <w:rFonts w:ascii="Tahoma" w:hAnsi="Tahoma" w:cs="Tahoma"/>
          <w:color w:val="000000"/>
        </w:rPr>
        <w:t xml:space="preserve">Zamawiający zrealizuje zapłatę w ramach płatności podzielonej (Split </w:t>
      </w:r>
      <w:proofErr w:type="spellStart"/>
      <w:r w:rsidRPr="006A4889">
        <w:rPr>
          <w:rFonts w:ascii="Tahoma" w:hAnsi="Tahoma" w:cs="Tahoma"/>
          <w:color w:val="000000"/>
        </w:rPr>
        <w:t>Payment</w:t>
      </w:r>
      <w:proofErr w:type="spellEnd"/>
      <w:r w:rsidRPr="006A4889">
        <w:rPr>
          <w:rFonts w:ascii="Tahoma" w:hAnsi="Tahoma" w:cs="Tahoma"/>
          <w:color w:val="000000"/>
        </w:rPr>
        <w:t>).</w:t>
      </w:r>
    </w:p>
    <w:p w14:paraId="37E49A2A" w14:textId="7F406DF0" w:rsidR="00890D06" w:rsidRPr="001C361F" w:rsidRDefault="00890D06" w:rsidP="00890D06">
      <w:pPr>
        <w:widowControl w:val="0"/>
        <w:spacing w:line="276" w:lineRule="auto"/>
        <w:jc w:val="center"/>
        <w:rPr>
          <w:rFonts w:ascii="Tahoma" w:hAnsi="Tahoma" w:cs="Tahoma"/>
          <w:b/>
          <w:bCs/>
        </w:rPr>
      </w:pPr>
      <w:r w:rsidRPr="001C361F">
        <w:rPr>
          <w:rFonts w:ascii="Tahoma" w:hAnsi="Tahoma" w:cs="Tahoma"/>
          <w:b/>
          <w:bCs/>
        </w:rPr>
        <w:t>§</w:t>
      </w:r>
      <w:r w:rsidR="001C361F">
        <w:rPr>
          <w:rFonts w:ascii="Tahoma" w:hAnsi="Tahoma" w:cs="Tahoma"/>
          <w:b/>
          <w:bCs/>
        </w:rPr>
        <w:t xml:space="preserve"> </w:t>
      </w:r>
      <w:r w:rsidR="001C361F" w:rsidRPr="001C361F">
        <w:rPr>
          <w:rFonts w:ascii="Tahoma" w:hAnsi="Tahoma" w:cs="Tahoma"/>
          <w:b/>
          <w:bCs/>
        </w:rPr>
        <w:t>7</w:t>
      </w:r>
    </w:p>
    <w:p w14:paraId="57FB0F87" w14:textId="77777777" w:rsidR="00890D06" w:rsidRPr="00890D06" w:rsidRDefault="00890D06" w:rsidP="00890D06">
      <w:pPr>
        <w:widowControl w:val="0"/>
        <w:numPr>
          <w:ilvl w:val="0"/>
          <w:numId w:val="25"/>
        </w:numPr>
        <w:overflowPunct/>
        <w:autoSpaceDE/>
        <w:spacing w:line="276" w:lineRule="auto"/>
        <w:ind w:left="426" w:hanging="426"/>
        <w:jc w:val="both"/>
        <w:textAlignment w:val="auto"/>
        <w:rPr>
          <w:rFonts w:ascii="Tahoma" w:hAnsi="Tahoma" w:cs="Tahoma"/>
        </w:rPr>
      </w:pPr>
      <w:r w:rsidRPr="00890D06">
        <w:rPr>
          <w:rFonts w:ascii="Tahoma" w:hAnsi="Tahoma" w:cs="Tahoma"/>
        </w:rPr>
        <w:t>Wykonawca zobowiązuje się zapłacić Zamawiającemu karę umowną w wysokości 5 % wartości przedmiotu umowy w przypadku rozwiązania umowy przez Wykonawcę lub Zamawiającego</w:t>
      </w:r>
      <w:r w:rsidRPr="00890D06">
        <w:rPr>
          <w:rFonts w:ascii="Tahoma" w:hAnsi="Tahoma" w:cs="Tahoma"/>
        </w:rPr>
        <w:br/>
        <w:t>z powodu okoliczności, za które odpowiada Wykonawca.</w:t>
      </w:r>
    </w:p>
    <w:p w14:paraId="558F98D1" w14:textId="77777777" w:rsidR="00890D06" w:rsidRPr="00890D06" w:rsidRDefault="00890D06" w:rsidP="00890D06">
      <w:pPr>
        <w:widowControl w:val="0"/>
        <w:numPr>
          <w:ilvl w:val="0"/>
          <w:numId w:val="25"/>
        </w:numPr>
        <w:overflowPunct/>
        <w:autoSpaceDE/>
        <w:spacing w:line="276" w:lineRule="auto"/>
        <w:ind w:left="426" w:hanging="426"/>
        <w:jc w:val="both"/>
        <w:textAlignment w:val="auto"/>
        <w:rPr>
          <w:rFonts w:ascii="Tahoma" w:hAnsi="Tahoma" w:cs="Tahoma"/>
        </w:rPr>
      </w:pPr>
      <w:r w:rsidRPr="00890D06">
        <w:rPr>
          <w:rFonts w:ascii="Tahoma" w:hAnsi="Tahoma" w:cs="Tahoma"/>
        </w:rPr>
        <w:t>Wykonawca zapłaci kary umowne:</w:t>
      </w:r>
    </w:p>
    <w:p w14:paraId="00E65D8D" w14:textId="77777777" w:rsidR="00890D06" w:rsidRPr="00890D06" w:rsidRDefault="00890D06" w:rsidP="00890D06">
      <w:pPr>
        <w:widowControl w:val="0"/>
        <w:numPr>
          <w:ilvl w:val="0"/>
          <w:numId w:val="26"/>
        </w:numPr>
        <w:overflowPunct/>
        <w:autoSpaceDE/>
        <w:spacing w:line="276" w:lineRule="auto"/>
        <w:ind w:left="952" w:hanging="526"/>
        <w:jc w:val="both"/>
        <w:textAlignment w:val="auto"/>
        <w:rPr>
          <w:rFonts w:ascii="Tahoma" w:hAnsi="Tahoma" w:cs="Tahoma"/>
        </w:rPr>
      </w:pPr>
      <w:r w:rsidRPr="00890D06">
        <w:rPr>
          <w:rFonts w:ascii="Tahoma" w:hAnsi="Tahoma" w:cs="Tahoma"/>
        </w:rPr>
        <w:t>w wysokości 0,1% wartości umownej towaru nie dostarczonego w terminie - za każdy rozpoczęty dzień zwłoki,</w:t>
      </w:r>
    </w:p>
    <w:p w14:paraId="209F929C" w14:textId="77777777" w:rsidR="00890D06" w:rsidRPr="00890D06" w:rsidRDefault="00890D06" w:rsidP="00890D06">
      <w:pPr>
        <w:widowControl w:val="0"/>
        <w:numPr>
          <w:ilvl w:val="0"/>
          <w:numId w:val="26"/>
        </w:numPr>
        <w:overflowPunct/>
        <w:autoSpaceDE/>
        <w:spacing w:line="276" w:lineRule="auto"/>
        <w:ind w:left="952" w:hanging="526"/>
        <w:jc w:val="both"/>
        <w:textAlignment w:val="auto"/>
        <w:rPr>
          <w:rFonts w:ascii="Tahoma" w:hAnsi="Tahoma" w:cs="Tahoma"/>
        </w:rPr>
      </w:pPr>
      <w:r w:rsidRPr="00890D06">
        <w:rPr>
          <w:rFonts w:ascii="Tahoma" w:hAnsi="Tahoma" w:cs="Tahoma"/>
        </w:rPr>
        <w:t>w wysokości 0,1% wartości umownej towaru w razie zwłoki w usunięciu wad - za każdy rozpoczęty dzień zwłoki, licząc od terminu dodatkowego, wyznaczonego przez Zamawiającego na ich usunięcie.</w:t>
      </w:r>
    </w:p>
    <w:p w14:paraId="24C840D8" w14:textId="77777777" w:rsidR="00890D06" w:rsidRPr="00890D06" w:rsidRDefault="00890D06" w:rsidP="00890D06">
      <w:pPr>
        <w:widowControl w:val="0"/>
        <w:numPr>
          <w:ilvl w:val="0"/>
          <w:numId w:val="25"/>
        </w:numPr>
        <w:overflowPunct/>
        <w:autoSpaceDE/>
        <w:spacing w:line="276" w:lineRule="auto"/>
        <w:ind w:left="426" w:hanging="426"/>
        <w:jc w:val="both"/>
        <w:textAlignment w:val="auto"/>
        <w:rPr>
          <w:rFonts w:ascii="Tahoma" w:hAnsi="Tahoma" w:cs="Tahoma"/>
        </w:rPr>
      </w:pPr>
      <w:r w:rsidRPr="00890D06">
        <w:rPr>
          <w:rFonts w:ascii="Tahoma" w:hAnsi="Tahoma" w:cs="Tahoma"/>
        </w:rPr>
        <w:t>Zamawiający może dochodzić na zasadach ogólnych odszkodowania przewyższającego kary umowne.</w:t>
      </w:r>
    </w:p>
    <w:p w14:paraId="316C591A" w14:textId="77777777" w:rsidR="00890D06" w:rsidRPr="00890D06" w:rsidRDefault="00890D06" w:rsidP="00890D06">
      <w:pPr>
        <w:widowControl w:val="0"/>
        <w:numPr>
          <w:ilvl w:val="0"/>
          <w:numId w:val="25"/>
        </w:numPr>
        <w:overflowPunct/>
        <w:autoSpaceDE/>
        <w:spacing w:line="276" w:lineRule="auto"/>
        <w:ind w:left="426" w:hanging="426"/>
        <w:jc w:val="both"/>
        <w:textAlignment w:val="auto"/>
        <w:rPr>
          <w:rFonts w:ascii="Tahoma" w:hAnsi="Tahoma" w:cs="Tahoma"/>
        </w:rPr>
      </w:pPr>
      <w:r w:rsidRPr="00890D06">
        <w:rPr>
          <w:rFonts w:ascii="Tahoma" w:hAnsi="Tahoma" w:cs="Tahoma"/>
        </w:rPr>
        <w:t>Zamawiający ma prawo do rozwiązania umowy w przypadku zwłoki w wykonaniu umowy z winy Wykonawcy przekraczającej 5 dni. W takim przypadku Wykonawcy nie przysługuje wynagrodzenie.</w:t>
      </w:r>
    </w:p>
    <w:p w14:paraId="24A3063D" w14:textId="77777777" w:rsidR="00890D06" w:rsidRPr="00890D06" w:rsidRDefault="00890D06" w:rsidP="00890D06">
      <w:pPr>
        <w:widowControl w:val="0"/>
        <w:numPr>
          <w:ilvl w:val="0"/>
          <w:numId w:val="25"/>
        </w:numPr>
        <w:overflowPunct/>
        <w:autoSpaceDE/>
        <w:spacing w:line="276" w:lineRule="auto"/>
        <w:ind w:left="426" w:hanging="426"/>
        <w:jc w:val="both"/>
        <w:textAlignment w:val="auto"/>
        <w:rPr>
          <w:rFonts w:ascii="Tahoma" w:hAnsi="Tahoma" w:cs="Tahoma"/>
        </w:rPr>
      </w:pPr>
      <w:r w:rsidRPr="00890D06">
        <w:rPr>
          <w:rFonts w:ascii="Tahoma" w:hAnsi="Tahoma" w:cs="Tahoma"/>
        </w:rPr>
        <w:t xml:space="preserve">Zamawiający ma prawo do rozwiązania umowy w przypadku niewykonania lub wadliwego wykonania przez Wykonawcę zobowiązań w niej zawartych. W takim przypadku wynagrodzenie </w:t>
      </w:r>
      <w:r w:rsidRPr="00890D06">
        <w:rPr>
          <w:rFonts w:ascii="Tahoma" w:hAnsi="Tahoma" w:cs="Tahoma"/>
        </w:rPr>
        <w:lastRenderedPageBreak/>
        <w:t>Wykonawcy nie zostanie wypłacone.</w:t>
      </w:r>
    </w:p>
    <w:p w14:paraId="1D330E71" w14:textId="77777777" w:rsidR="00890D06" w:rsidRPr="00890D06" w:rsidRDefault="00890D06" w:rsidP="008C6564">
      <w:pPr>
        <w:numPr>
          <w:ilvl w:val="0"/>
          <w:numId w:val="25"/>
        </w:numPr>
        <w:tabs>
          <w:tab w:val="left" w:pos="426"/>
        </w:tabs>
        <w:overflowPunct/>
        <w:autoSpaceDE/>
        <w:spacing w:after="120" w:line="276" w:lineRule="auto"/>
        <w:ind w:left="425" w:hanging="425"/>
        <w:jc w:val="both"/>
        <w:textAlignment w:val="auto"/>
        <w:rPr>
          <w:rFonts w:ascii="Tahoma" w:hAnsi="Tahoma" w:cs="Tahoma"/>
        </w:rPr>
      </w:pPr>
      <w:r w:rsidRPr="00890D06">
        <w:rPr>
          <w:rFonts w:ascii="Tahoma" w:hAnsi="Tahoma" w:cs="Tahoma"/>
        </w:rPr>
        <w:t>Zamawiający informuje, iż łączna maksymalna wartość kar umownych nie może przekroczyć 20% wartości umowy brutto.</w:t>
      </w:r>
    </w:p>
    <w:p w14:paraId="6EFBEB01" w14:textId="06D70C4E" w:rsidR="00890D06" w:rsidRPr="001C361F" w:rsidRDefault="00890D06" w:rsidP="00890D06">
      <w:pPr>
        <w:widowControl w:val="0"/>
        <w:tabs>
          <w:tab w:val="left" w:pos="540"/>
        </w:tabs>
        <w:spacing w:line="276" w:lineRule="auto"/>
        <w:jc w:val="center"/>
        <w:rPr>
          <w:rFonts w:ascii="Tahoma" w:hAnsi="Tahoma" w:cs="Tahoma"/>
          <w:b/>
          <w:bCs/>
        </w:rPr>
      </w:pPr>
      <w:r w:rsidRPr="001C361F">
        <w:rPr>
          <w:rFonts w:ascii="Tahoma" w:hAnsi="Tahoma" w:cs="Tahoma"/>
          <w:b/>
          <w:bCs/>
        </w:rPr>
        <w:t xml:space="preserve">§ </w:t>
      </w:r>
      <w:r w:rsidR="008C6564">
        <w:rPr>
          <w:rFonts w:ascii="Tahoma" w:hAnsi="Tahoma" w:cs="Tahoma"/>
          <w:b/>
          <w:bCs/>
        </w:rPr>
        <w:t>8</w:t>
      </w:r>
    </w:p>
    <w:p w14:paraId="51737FA5" w14:textId="77777777" w:rsidR="00890D06" w:rsidRPr="00890D06" w:rsidRDefault="00890D06" w:rsidP="00890D06">
      <w:pPr>
        <w:widowControl w:val="0"/>
        <w:numPr>
          <w:ilvl w:val="1"/>
          <w:numId w:val="27"/>
        </w:numPr>
        <w:overflowPunct/>
        <w:autoSpaceDE/>
        <w:spacing w:line="276" w:lineRule="auto"/>
        <w:ind w:left="426" w:hanging="426"/>
        <w:jc w:val="both"/>
        <w:textAlignment w:val="auto"/>
        <w:rPr>
          <w:rFonts w:ascii="Tahoma" w:hAnsi="Tahoma" w:cs="Tahoma"/>
        </w:rPr>
      </w:pPr>
      <w:r w:rsidRPr="00890D06">
        <w:rPr>
          <w:rFonts w:ascii="Tahoma" w:hAnsi="Tahoma" w:cs="Tahoma"/>
        </w:rPr>
        <w:t>Zamawiający może odstąpić od umowy w razie wystąpienia istotnej zmiany okoliczności powodujących, że wykonanie umowy nie leży w interesie publicznym, czego nie można było powiedzieć w chwili zawarcia umowy, lub dalsze wykonanie umowy, może zagrozić istotnemu interesowi bezpieczeństwa państwa lub bezpieczeństwu publicznemu, w terminie 30 dni od powzięcia wiadomości o powyższych okolicznościach.</w:t>
      </w:r>
    </w:p>
    <w:p w14:paraId="56F4C790" w14:textId="77777777" w:rsidR="00890D06" w:rsidRPr="00890D06" w:rsidRDefault="00890D06" w:rsidP="008C6564">
      <w:pPr>
        <w:widowControl w:val="0"/>
        <w:numPr>
          <w:ilvl w:val="1"/>
          <w:numId w:val="27"/>
        </w:numPr>
        <w:overflowPunct/>
        <w:autoSpaceDE/>
        <w:spacing w:after="120" w:line="276" w:lineRule="auto"/>
        <w:ind w:left="425" w:hanging="425"/>
        <w:jc w:val="both"/>
        <w:textAlignment w:val="auto"/>
        <w:rPr>
          <w:rFonts w:ascii="Tahoma" w:hAnsi="Tahoma" w:cs="Tahoma"/>
        </w:rPr>
      </w:pPr>
      <w:r w:rsidRPr="00890D06">
        <w:rPr>
          <w:rFonts w:ascii="Tahoma" w:hAnsi="Tahoma" w:cs="Tahoma"/>
        </w:rPr>
        <w:t xml:space="preserve">W sytuacji, o której mowa w ust. 1, Wykonawca może zażądać należnej zapłaty za towar </w:t>
      </w:r>
      <w:r w:rsidRPr="00890D06">
        <w:rPr>
          <w:rFonts w:ascii="Tahoma" w:hAnsi="Tahoma" w:cs="Tahoma"/>
        </w:rPr>
        <w:br/>
        <w:t>z tytułu wykonania części umowy.</w:t>
      </w:r>
    </w:p>
    <w:p w14:paraId="0BBE5F6B" w14:textId="28126460" w:rsidR="00890D06" w:rsidRPr="008C6564" w:rsidRDefault="00890D06" w:rsidP="00890D06">
      <w:pPr>
        <w:widowControl w:val="0"/>
        <w:spacing w:line="276" w:lineRule="auto"/>
        <w:jc w:val="center"/>
        <w:rPr>
          <w:rFonts w:ascii="Tahoma" w:hAnsi="Tahoma" w:cs="Tahoma"/>
          <w:b/>
          <w:bCs/>
        </w:rPr>
      </w:pPr>
      <w:r w:rsidRPr="008C6564">
        <w:rPr>
          <w:rFonts w:ascii="Tahoma" w:hAnsi="Tahoma" w:cs="Tahoma"/>
          <w:b/>
          <w:bCs/>
        </w:rPr>
        <w:t xml:space="preserve">§ </w:t>
      </w:r>
      <w:r w:rsidR="008C6564" w:rsidRPr="008C6564">
        <w:rPr>
          <w:rFonts w:ascii="Tahoma" w:hAnsi="Tahoma" w:cs="Tahoma"/>
          <w:b/>
          <w:bCs/>
        </w:rPr>
        <w:t>9</w:t>
      </w:r>
    </w:p>
    <w:p w14:paraId="215F3AEE" w14:textId="040A9357" w:rsidR="00890D06" w:rsidRPr="00890D06" w:rsidRDefault="00890D06" w:rsidP="00890D06">
      <w:pPr>
        <w:numPr>
          <w:ilvl w:val="0"/>
          <w:numId w:val="28"/>
        </w:numPr>
        <w:tabs>
          <w:tab w:val="left" w:pos="426"/>
        </w:tabs>
        <w:suppressAutoHyphens w:val="0"/>
        <w:overflowPunct/>
        <w:autoSpaceDE/>
        <w:spacing w:line="276" w:lineRule="auto"/>
        <w:ind w:left="426" w:hanging="426"/>
        <w:jc w:val="both"/>
        <w:textAlignment w:val="auto"/>
        <w:rPr>
          <w:rFonts w:ascii="Tahoma" w:hAnsi="Tahoma" w:cs="Tahoma"/>
        </w:rPr>
      </w:pPr>
      <w:r w:rsidRPr="00890D06">
        <w:rPr>
          <w:rFonts w:ascii="Tahoma" w:hAnsi="Tahoma" w:cs="Tahoma"/>
        </w:rPr>
        <w:t xml:space="preserve">Zamawiający przewiduje możliwości dokonania zmiany postanowień niniejszej umowy w zakresie terminu wykonania przedmiotu umowy określonego w § </w:t>
      </w:r>
      <w:r w:rsidR="006A4889">
        <w:rPr>
          <w:rFonts w:ascii="Tahoma" w:hAnsi="Tahoma" w:cs="Tahoma"/>
        </w:rPr>
        <w:t>2</w:t>
      </w:r>
      <w:r w:rsidR="001A5884">
        <w:rPr>
          <w:rFonts w:ascii="Tahoma" w:hAnsi="Tahoma" w:cs="Tahoma"/>
        </w:rPr>
        <w:t>:</w:t>
      </w:r>
    </w:p>
    <w:p w14:paraId="5D6472A2" w14:textId="34EE3F6F" w:rsidR="00890D06" w:rsidRPr="00890D06" w:rsidRDefault="001A5884" w:rsidP="006A4889">
      <w:pPr>
        <w:numPr>
          <w:ilvl w:val="0"/>
          <w:numId w:val="32"/>
        </w:numPr>
        <w:tabs>
          <w:tab w:val="left" w:pos="426"/>
        </w:tabs>
        <w:suppressAutoHyphens w:val="0"/>
        <w:overflowPunct/>
        <w:autoSpaceDE/>
        <w:spacing w:after="200" w:line="276" w:lineRule="auto"/>
        <w:ind w:left="851" w:hanging="425"/>
        <w:contextualSpacing/>
        <w:jc w:val="both"/>
        <w:textAlignment w:val="auto"/>
        <w:rPr>
          <w:rFonts w:ascii="Tahoma" w:eastAsia="Calibri" w:hAnsi="Tahoma" w:cs="Tahoma"/>
          <w:kern w:val="0"/>
          <w:lang w:eastAsia="en-US"/>
        </w:rPr>
      </w:pPr>
      <w:r w:rsidRPr="00890D06">
        <w:rPr>
          <w:rFonts w:ascii="Tahoma" w:hAnsi="Tahoma" w:cs="Tahoma"/>
        </w:rPr>
        <w:t xml:space="preserve">z przyczyn obiektywnych i niezależnych od </w:t>
      </w:r>
      <w:r>
        <w:rPr>
          <w:rFonts w:ascii="Tahoma" w:hAnsi="Tahoma" w:cs="Tahoma"/>
        </w:rPr>
        <w:t>Stron umowy okoliczności nadzwyczajnych, których Strony umowy nie mogły przewidzieć a wystąpiły w trakcie realizacji przedmiotu umowy, o czas trwania tych okoliczności.</w:t>
      </w:r>
    </w:p>
    <w:p w14:paraId="718E9733" w14:textId="5E0BCA95" w:rsidR="00890D06" w:rsidRPr="00793ADA" w:rsidRDefault="00890D06" w:rsidP="006A4889">
      <w:pPr>
        <w:numPr>
          <w:ilvl w:val="0"/>
          <w:numId w:val="32"/>
        </w:numPr>
        <w:tabs>
          <w:tab w:val="left" w:pos="426"/>
        </w:tabs>
        <w:suppressAutoHyphens w:val="0"/>
        <w:overflowPunct/>
        <w:autoSpaceDE/>
        <w:spacing w:after="200" w:line="276" w:lineRule="auto"/>
        <w:ind w:left="851" w:hanging="425"/>
        <w:contextualSpacing/>
        <w:jc w:val="both"/>
        <w:textAlignment w:val="auto"/>
        <w:rPr>
          <w:rFonts w:ascii="Tahoma" w:eastAsia="Calibri" w:hAnsi="Tahoma" w:cs="Tahoma"/>
          <w:kern w:val="0"/>
          <w:lang w:eastAsia="en-US"/>
        </w:rPr>
      </w:pPr>
      <w:r w:rsidRPr="00793ADA">
        <w:rPr>
          <w:rFonts w:ascii="Tahoma" w:eastAsia="Calibri" w:hAnsi="Tahoma" w:cs="Tahoma"/>
          <w:kern w:val="0"/>
          <w:lang w:eastAsia="en-US"/>
        </w:rPr>
        <w:t xml:space="preserve">Zmiany producenta lub modelu </w:t>
      </w:r>
      <w:r w:rsidR="001A5884" w:rsidRPr="00793ADA">
        <w:rPr>
          <w:rFonts w:ascii="Tahoma" w:eastAsia="Calibri" w:hAnsi="Tahoma" w:cs="Tahoma"/>
          <w:kern w:val="0"/>
          <w:lang w:eastAsia="en-US"/>
        </w:rPr>
        <w:t>oprogramowania</w:t>
      </w:r>
      <w:r w:rsidRPr="00793ADA">
        <w:rPr>
          <w:rFonts w:ascii="Tahoma" w:eastAsia="Calibri" w:hAnsi="Tahoma" w:cs="Tahoma"/>
          <w:kern w:val="0"/>
          <w:lang w:eastAsia="en-US"/>
        </w:rPr>
        <w:t xml:space="preserve"> (zastąpienia produktu lub rozszerzenie asortymentu o produkt równoważny lub wyższej jakości) w przypadku:</w:t>
      </w:r>
    </w:p>
    <w:p w14:paraId="064B8461" w14:textId="77777777" w:rsidR="00890D06" w:rsidRPr="00793ADA" w:rsidRDefault="00890D06" w:rsidP="006A4889">
      <w:pPr>
        <w:numPr>
          <w:ilvl w:val="0"/>
          <w:numId w:val="33"/>
        </w:numPr>
        <w:tabs>
          <w:tab w:val="left" w:pos="426"/>
        </w:tabs>
        <w:suppressAutoHyphens w:val="0"/>
        <w:overflowPunct/>
        <w:autoSpaceDE/>
        <w:spacing w:after="200" w:line="276" w:lineRule="auto"/>
        <w:ind w:left="1276" w:hanging="425"/>
        <w:contextualSpacing/>
        <w:jc w:val="both"/>
        <w:textAlignment w:val="auto"/>
        <w:rPr>
          <w:rFonts w:ascii="Tahoma" w:eastAsia="Calibri" w:hAnsi="Tahoma" w:cs="Tahoma"/>
          <w:kern w:val="0"/>
          <w:lang w:eastAsia="en-US"/>
        </w:rPr>
      </w:pPr>
      <w:r w:rsidRPr="00793ADA">
        <w:rPr>
          <w:rFonts w:ascii="Tahoma" w:eastAsia="Calibri" w:hAnsi="Tahoma" w:cs="Tahoma"/>
          <w:kern w:val="0"/>
          <w:lang w:eastAsia="en-US"/>
        </w:rPr>
        <w:t xml:space="preserve">zaprzestania wytwarzania produktu objętego umową, w tym czasowego wstrzymania produkcji, pod warunkiem iż odpowiednik jest tej samej lub wyższej jakości, za cenę nie wyższą niż cena produktu objętego umową, </w:t>
      </w:r>
    </w:p>
    <w:p w14:paraId="1A2232AA" w14:textId="77777777" w:rsidR="00890D06" w:rsidRPr="00793ADA" w:rsidRDefault="00890D06" w:rsidP="006A4889">
      <w:pPr>
        <w:numPr>
          <w:ilvl w:val="0"/>
          <w:numId w:val="33"/>
        </w:numPr>
        <w:tabs>
          <w:tab w:val="left" w:pos="426"/>
        </w:tabs>
        <w:suppressAutoHyphens w:val="0"/>
        <w:overflowPunct/>
        <w:autoSpaceDE/>
        <w:spacing w:after="200" w:line="276" w:lineRule="auto"/>
        <w:ind w:left="1276" w:hanging="425"/>
        <w:contextualSpacing/>
        <w:jc w:val="both"/>
        <w:textAlignment w:val="auto"/>
        <w:rPr>
          <w:rFonts w:ascii="Tahoma" w:eastAsia="Calibri" w:hAnsi="Tahoma" w:cs="Tahoma"/>
          <w:kern w:val="0"/>
          <w:lang w:eastAsia="en-US"/>
        </w:rPr>
      </w:pPr>
      <w:r w:rsidRPr="00793ADA">
        <w:rPr>
          <w:rFonts w:ascii="Tahoma" w:eastAsia="Calibri" w:hAnsi="Tahoma" w:cs="Tahoma"/>
          <w:kern w:val="0"/>
          <w:lang w:eastAsia="en-US"/>
        </w:rPr>
        <w:t>wprowadzenia do sprzedaży przez producenta zmodyfikowanego/udoskonalonego produktu, za cenę nie wyższą niż cena produktu objętego umową,</w:t>
      </w:r>
    </w:p>
    <w:p w14:paraId="2CFE6ACB" w14:textId="77777777" w:rsidR="00890D06" w:rsidRPr="00793ADA" w:rsidRDefault="00890D06" w:rsidP="006A4889">
      <w:pPr>
        <w:numPr>
          <w:ilvl w:val="0"/>
          <w:numId w:val="33"/>
        </w:numPr>
        <w:tabs>
          <w:tab w:val="left" w:pos="426"/>
        </w:tabs>
        <w:suppressAutoHyphens w:val="0"/>
        <w:overflowPunct/>
        <w:autoSpaceDE/>
        <w:spacing w:after="200" w:line="276" w:lineRule="auto"/>
        <w:ind w:left="1276" w:hanging="425"/>
        <w:contextualSpacing/>
        <w:jc w:val="both"/>
        <w:textAlignment w:val="auto"/>
        <w:rPr>
          <w:rFonts w:ascii="Tahoma" w:eastAsia="Calibri" w:hAnsi="Tahoma" w:cs="Tahoma"/>
          <w:kern w:val="0"/>
          <w:lang w:eastAsia="en-US"/>
        </w:rPr>
      </w:pPr>
      <w:r w:rsidRPr="00793ADA">
        <w:rPr>
          <w:rFonts w:ascii="Tahoma" w:eastAsia="Calibri" w:hAnsi="Tahoma" w:cs="Tahoma"/>
          <w:kern w:val="0"/>
          <w:lang w:eastAsia="en-US"/>
        </w:rPr>
        <w:t>wprowadzenia do sprzedaży przez producenta zmodyfikowanego/udoskonalonego produktu, obok dotychczas oferowanego za cenę nie wyższą niż cena produktu objętego umową,</w:t>
      </w:r>
    </w:p>
    <w:p w14:paraId="3753A8B7" w14:textId="3F624E6C" w:rsidR="00890D06" w:rsidRPr="00793ADA" w:rsidRDefault="00890D06" w:rsidP="006A4889">
      <w:pPr>
        <w:numPr>
          <w:ilvl w:val="0"/>
          <w:numId w:val="33"/>
        </w:numPr>
        <w:tabs>
          <w:tab w:val="left" w:pos="426"/>
        </w:tabs>
        <w:suppressAutoHyphens w:val="0"/>
        <w:overflowPunct/>
        <w:autoSpaceDE/>
        <w:spacing w:after="200" w:line="276" w:lineRule="auto"/>
        <w:ind w:left="1276" w:hanging="425"/>
        <w:contextualSpacing/>
        <w:jc w:val="both"/>
        <w:textAlignment w:val="auto"/>
        <w:rPr>
          <w:rFonts w:ascii="Tahoma" w:eastAsia="Calibri" w:hAnsi="Tahoma" w:cs="Tahoma"/>
          <w:kern w:val="0"/>
          <w:lang w:eastAsia="en-US"/>
        </w:rPr>
      </w:pPr>
      <w:r w:rsidRPr="00793ADA">
        <w:rPr>
          <w:rFonts w:ascii="Tahoma" w:eastAsia="Calibri" w:hAnsi="Tahoma" w:cs="Tahoma"/>
          <w:kern w:val="0"/>
          <w:lang w:eastAsia="en-US"/>
        </w:rPr>
        <w:t>zmiany numeru katalogowego produktu, nazwy produktu, przy zachowaniu jego parametrów</w:t>
      </w:r>
      <w:r w:rsidR="00793ADA">
        <w:rPr>
          <w:rFonts w:ascii="Tahoma" w:eastAsia="Calibri" w:hAnsi="Tahoma" w:cs="Tahoma"/>
          <w:kern w:val="0"/>
          <w:lang w:eastAsia="en-US"/>
        </w:rPr>
        <w:t>.</w:t>
      </w:r>
    </w:p>
    <w:p w14:paraId="1F7C4C73" w14:textId="77777777" w:rsidR="00890D06" w:rsidRPr="00890D06" w:rsidRDefault="00890D06" w:rsidP="00890D06">
      <w:pPr>
        <w:numPr>
          <w:ilvl w:val="0"/>
          <w:numId w:val="28"/>
        </w:numPr>
        <w:tabs>
          <w:tab w:val="left" w:pos="426"/>
        </w:tabs>
        <w:suppressAutoHyphens w:val="0"/>
        <w:overflowPunct/>
        <w:autoSpaceDE/>
        <w:spacing w:line="276" w:lineRule="auto"/>
        <w:ind w:left="426" w:hanging="426"/>
        <w:jc w:val="both"/>
        <w:textAlignment w:val="auto"/>
        <w:rPr>
          <w:rFonts w:ascii="Tahoma" w:hAnsi="Tahoma" w:cs="Tahoma"/>
        </w:rPr>
      </w:pPr>
      <w:r w:rsidRPr="00890D06">
        <w:rPr>
          <w:rFonts w:ascii="Tahoma" w:hAnsi="Tahoma" w:cs="Tahoma"/>
        </w:rPr>
        <w:t>Zmiany porządkujące i informacyjne zmiany postanowień umowy, w szczególności związane ze zmianą danych identyfikacyjnych (w tym adresowych i teleadresowych) stron umowy i osób reprezentujących strony (w szczególności z powodu nieprzewidzianych zmian organizacyjnych, choroby, wypadków losowych).</w:t>
      </w:r>
    </w:p>
    <w:p w14:paraId="7E8D94B1" w14:textId="0BF7EBB0" w:rsidR="00890D06" w:rsidRPr="00890D06" w:rsidRDefault="00890D06" w:rsidP="00890D06">
      <w:pPr>
        <w:numPr>
          <w:ilvl w:val="0"/>
          <w:numId w:val="28"/>
        </w:numPr>
        <w:tabs>
          <w:tab w:val="left" w:pos="426"/>
        </w:tabs>
        <w:suppressAutoHyphens w:val="0"/>
        <w:overflowPunct/>
        <w:autoSpaceDE/>
        <w:spacing w:line="276" w:lineRule="auto"/>
        <w:ind w:left="426" w:hanging="426"/>
        <w:jc w:val="both"/>
        <w:textAlignment w:val="auto"/>
        <w:rPr>
          <w:rFonts w:ascii="Tahoma" w:hAnsi="Tahoma" w:cs="Tahoma"/>
        </w:rPr>
      </w:pPr>
      <w:r w:rsidRPr="00890D06">
        <w:rPr>
          <w:rFonts w:ascii="Tahoma" w:hAnsi="Tahoma" w:cs="Tahoma"/>
        </w:rPr>
        <w:t xml:space="preserve">W przypadku, gdy wydłużenie terminu dostawy przekraczać będzie </w:t>
      </w:r>
      <w:r w:rsidRPr="00793ADA">
        <w:rPr>
          <w:rFonts w:ascii="Tahoma" w:hAnsi="Tahoma" w:cs="Tahoma"/>
        </w:rPr>
        <w:t>60 dni</w:t>
      </w:r>
      <w:r w:rsidRPr="00890D06">
        <w:rPr>
          <w:rFonts w:ascii="Tahoma" w:hAnsi="Tahoma" w:cs="Tahoma"/>
        </w:rPr>
        <w:t xml:space="preserve"> od daty wskazanej w § </w:t>
      </w:r>
      <w:r w:rsidR="006A4889">
        <w:rPr>
          <w:rFonts w:ascii="Tahoma" w:hAnsi="Tahoma" w:cs="Tahoma"/>
        </w:rPr>
        <w:t>2</w:t>
      </w:r>
      <w:r w:rsidRPr="00890D06">
        <w:rPr>
          <w:rFonts w:ascii="Tahoma" w:hAnsi="Tahoma" w:cs="Tahoma"/>
        </w:rPr>
        <w:t>, Zamawiający będzie  uprawniony do odstąpienia od umowy.</w:t>
      </w:r>
    </w:p>
    <w:p w14:paraId="188E3DFE" w14:textId="77777777" w:rsidR="00890D06" w:rsidRPr="00890D06" w:rsidRDefault="00890D06" w:rsidP="00890D06">
      <w:pPr>
        <w:widowControl w:val="0"/>
        <w:numPr>
          <w:ilvl w:val="0"/>
          <w:numId w:val="28"/>
        </w:numPr>
        <w:overflowPunct/>
        <w:autoSpaceDE/>
        <w:spacing w:line="276" w:lineRule="auto"/>
        <w:ind w:left="426" w:hanging="426"/>
        <w:jc w:val="both"/>
        <w:textAlignment w:val="auto"/>
        <w:rPr>
          <w:rFonts w:ascii="Tahoma" w:hAnsi="Tahoma" w:cs="Tahoma"/>
        </w:rPr>
      </w:pPr>
      <w:r w:rsidRPr="00890D06">
        <w:rPr>
          <w:rFonts w:ascii="Tahoma" w:hAnsi="Tahoma" w:cs="Tahoma"/>
        </w:rPr>
        <w:t xml:space="preserve">Wszelkie zmiany umowy dokonane w sposób zgodny z ustawą Prawo zamówień publicznych (Dz.U. z </w:t>
      </w:r>
      <w:r w:rsidRPr="00890D06">
        <w:rPr>
          <w:rFonts w:ascii="Tahoma" w:eastAsia="Calibri" w:hAnsi="Tahoma" w:cs="Tahoma"/>
        </w:rPr>
        <w:t xml:space="preserve">2021 r. poz. 1129 z </w:t>
      </w:r>
      <w:proofErr w:type="spellStart"/>
      <w:r w:rsidRPr="00890D06">
        <w:rPr>
          <w:rFonts w:ascii="Tahoma" w:eastAsia="Calibri" w:hAnsi="Tahoma" w:cs="Tahoma"/>
        </w:rPr>
        <w:t>późn</w:t>
      </w:r>
      <w:proofErr w:type="spellEnd"/>
      <w:r w:rsidRPr="00890D06">
        <w:rPr>
          <w:rFonts w:ascii="Tahoma" w:eastAsia="Calibri" w:hAnsi="Tahoma" w:cs="Tahoma"/>
        </w:rPr>
        <w:t xml:space="preserve">. </w:t>
      </w:r>
      <w:proofErr w:type="spellStart"/>
      <w:r w:rsidRPr="00890D06">
        <w:rPr>
          <w:rFonts w:ascii="Tahoma" w:eastAsia="Calibri" w:hAnsi="Tahoma" w:cs="Tahoma"/>
        </w:rPr>
        <w:t>zm</w:t>
      </w:r>
      <w:proofErr w:type="spellEnd"/>
      <w:r w:rsidRPr="00890D06">
        <w:rPr>
          <w:rFonts w:ascii="Tahoma" w:hAnsi="Tahoma" w:cs="Tahoma"/>
        </w:rPr>
        <w:t>) wymagają dla swej ważności zachowania formy pisemnej (aneksu do umowy).</w:t>
      </w:r>
    </w:p>
    <w:p w14:paraId="23ECFE22" w14:textId="77777777" w:rsidR="00890D06" w:rsidRPr="00890D06" w:rsidRDefault="00890D06" w:rsidP="008C6564">
      <w:pPr>
        <w:widowControl w:val="0"/>
        <w:numPr>
          <w:ilvl w:val="0"/>
          <w:numId w:val="28"/>
        </w:numPr>
        <w:tabs>
          <w:tab w:val="left" w:pos="426"/>
        </w:tabs>
        <w:overflowPunct/>
        <w:autoSpaceDE/>
        <w:spacing w:after="120" w:line="276" w:lineRule="auto"/>
        <w:ind w:left="425" w:hanging="425"/>
        <w:jc w:val="both"/>
        <w:textAlignment w:val="auto"/>
        <w:rPr>
          <w:rFonts w:ascii="Tahoma" w:hAnsi="Tahoma" w:cs="Tahoma"/>
        </w:rPr>
      </w:pPr>
      <w:r w:rsidRPr="00890D06">
        <w:rPr>
          <w:rFonts w:ascii="Tahoma" w:hAnsi="Tahoma" w:cs="Tahoma"/>
        </w:rPr>
        <w:t>Zmiany umowy dokonane z naruszeniem przepisów ust.1 i 2 podlegają unieważnieniu.</w:t>
      </w:r>
    </w:p>
    <w:p w14:paraId="422C8A64" w14:textId="34133721" w:rsidR="00890D06" w:rsidRPr="00890D06" w:rsidRDefault="00890D06" w:rsidP="00890D06">
      <w:pPr>
        <w:tabs>
          <w:tab w:val="left" w:pos="600"/>
        </w:tabs>
        <w:overflowPunct/>
        <w:autoSpaceDE/>
        <w:spacing w:after="120" w:line="276" w:lineRule="auto"/>
        <w:ind w:left="380"/>
        <w:jc w:val="center"/>
        <w:textAlignment w:val="auto"/>
        <w:outlineLvl w:val="3"/>
        <w:rPr>
          <w:rFonts w:ascii="Tahoma" w:hAnsi="Tahoma" w:cs="Tahoma"/>
          <w:b/>
        </w:rPr>
      </w:pPr>
      <w:r w:rsidRPr="00890D06">
        <w:rPr>
          <w:rFonts w:ascii="Tahoma" w:hAnsi="Tahoma" w:cs="Tahoma"/>
          <w:b/>
        </w:rPr>
        <w:t xml:space="preserve">§ </w:t>
      </w:r>
      <w:r w:rsidR="008C6564">
        <w:rPr>
          <w:rFonts w:ascii="Tahoma" w:hAnsi="Tahoma" w:cs="Tahoma"/>
          <w:b/>
        </w:rPr>
        <w:t>10</w:t>
      </w:r>
    </w:p>
    <w:p w14:paraId="41C6050E" w14:textId="77777777" w:rsidR="00890D06" w:rsidRPr="00890D06" w:rsidRDefault="00890D06" w:rsidP="00890D06">
      <w:pPr>
        <w:numPr>
          <w:ilvl w:val="1"/>
          <w:numId w:val="15"/>
        </w:numPr>
        <w:suppressAutoHyphens w:val="0"/>
        <w:overflowPunct/>
        <w:autoSpaceDE/>
        <w:spacing w:after="120" w:line="276" w:lineRule="auto"/>
        <w:ind w:left="357" w:hanging="357"/>
        <w:jc w:val="both"/>
        <w:textAlignment w:val="auto"/>
        <w:rPr>
          <w:rFonts w:ascii="Tahoma" w:hAnsi="Tahoma" w:cs="Tahoma"/>
        </w:rPr>
      </w:pPr>
      <w:r w:rsidRPr="00890D06">
        <w:rPr>
          <w:rFonts w:ascii="Tahoma" w:hAnsi="Tahoma" w:cs="Tahoma"/>
          <w:bCs/>
        </w:rPr>
        <w:t>Wykonawca może wykonać przedmiot umowy przy udziale Podwykonawców, zawierając z nimi  stosowne umowy w formie pisemnej pod rygorem nieważności.</w:t>
      </w:r>
    </w:p>
    <w:p w14:paraId="64BCC50C" w14:textId="2F2353F3" w:rsidR="00890D06" w:rsidRPr="00890D06" w:rsidRDefault="00890D06" w:rsidP="00890D06">
      <w:pPr>
        <w:tabs>
          <w:tab w:val="left" w:pos="600"/>
        </w:tabs>
        <w:overflowPunct/>
        <w:autoSpaceDE/>
        <w:spacing w:after="120" w:line="276" w:lineRule="auto"/>
        <w:ind w:left="380"/>
        <w:jc w:val="center"/>
        <w:textAlignment w:val="auto"/>
        <w:outlineLvl w:val="3"/>
        <w:rPr>
          <w:rFonts w:ascii="Tahoma" w:hAnsi="Tahoma" w:cs="Tahoma"/>
          <w:b/>
        </w:rPr>
      </w:pPr>
      <w:r w:rsidRPr="00890D06">
        <w:rPr>
          <w:rFonts w:ascii="Tahoma" w:hAnsi="Tahoma" w:cs="Tahoma"/>
          <w:b/>
        </w:rPr>
        <w:t>§ 1</w:t>
      </w:r>
      <w:r w:rsidR="008C6564">
        <w:rPr>
          <w:rFonts w:ascii="Tahoma" w:hAnsi="Tahoma" w:cs="Tahoma"/>
          <w:b/>
        </w:rPr>
        <w:t>1</w:t>
      </w:r>
    </w:p>
    <w:p w14:paraId="38E04AD5" w14:textId="77777777" w:rsidR="00890D06" w:rsidRPr="00890D06" w:rsidRDefault="00890D06" w:rsidP="00890D06">
      <w:pPr>
        <w:numPr>
          <w:ilvl w:val="0"/>
          <w:numId w:val="17"/>
        </w:numPr>
        <w:suppressAutoHyphens w:val="0"/>
        <w:overflowPunct/>
        <w:autoSpaceDE/>
        <w:spacing w:line="276" w:lineRule="auto"/>
        <w:ind w:left="400" w:hanging="400"/>
        <w:jc w:val="both"/>
        <w:textAlignment w:val="auto"/>
        <w:rPr>
          <w:rFonts w:ascii="Tahoma" w:hAnsi="Tahoma" w:cs="Tahoma"/>
        </w:rPr>
      </w:pPr>
      <w:r w:rsidRPr="00890D06">
        <w:rPr>
          <w:rFonts w:ascii="Tahoma" w:hAnsi="Tahoma" w:cs="Tahoma"/>
        </w:rPr>
        <w:t>Wykonawca oświadcza, że:</w:t>
      </w:r>
    </w:p>
    <w:p w14:paraId="36B7783C" w14:textId="77777777" w:rsidR="006A4889" w:rsidRDefault="00890D06" w:rsidP="006A4889">
      <w:pPr>
        <w:numPr>
          <w:ilvl w:val="1"/>
          <w:numId w:val="19"/>
        </w:numPr>
        <w:suppressAutoHyphens w:val="0"/>
        <w:overflowPunct/>
        <w:autoSpaceDE/>
        <w:spacing w:line="276" w:lineRule="auto"/>
        <w:ind w:left="1276" w:hanging="425"/>
        <w:jc w:val="both"/>
        <w:textAlignment w:val="auto"/>
        <w:rPr>
          <w:rFonts w:ascii="Tahoma" w:hAnsi="Tahoma" w:cs="Tahoma"/>
        </w:rPr>
      </w:pPr>
      <w:r w:rsidRPr="00890D06">
        <w:rPr>
          <w:rFonts w:ascii="Tahoma" w:hAnsi="Tahoma" w:cs="Tahoma"/>
        </w:rPr>
        <w:t>znane są mu wszelkie obowiązki wynikające z obowiązujących przepisów o ochronie danych osobowych mające zastosowanie oraz RODO i zobowiązuje się do ich przestrzegania,</w:t>
      </w:r>
    </w:p>
    <w:p w14:paraId="10BDEA46" w14:textId="55BC5FE3" w:rsidR="00890D06" w:rsidRPr="006A4889" w:rsidRDefault="00890D06" w:rsidP="006A4889">
      <w:pPr>
        <w:numPr>
          <w:ilvl w:val="1"/>
          <w:numId w:val="19"/>
        </w:numPr>
        <w:suppressAutoHyphens w:val="0"/>
        <w:overflowPunct/>
        <w:autoSpaceDE/>
        <w:spacing w:line="276" w:lineRule="auto"/>
        <w:ind w:left="1276" w:hanging="425"/>
        <w:jc w:val="both"/>
        <w:textAlignment w:val="auto"/>
        <w:rPr>
          <w:rFonts w:ascii="Tahoma" w:hAnsi="Tahoma" w:cs="Tahoma"/>
        </w:rPr>
      </w:pPr>
      <w:r w:rsidRPr="006A4889">
        <w:rPr>
          <w:rFonts w:ascii="Tahoma" w:hAnsi="Tahoma" w:cs="Tahoma"/>
        </w:rPr>
        <w:lastRenderedPageBreak/>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60D13CB8" w14:textId="77777777" w:rsidR="00890D06" w:rsidRPr="00890D06" w:rsidRDefault="00890D06" w:rsidP="006A4889">
      <w:pPr>
        <w:numPr>
          <w:ilvl w:val="1"/>
          <w:numId w:val="19"/>
        </w:numPr>
        <w:suppressAutoHyphens w:val="0"/>
        <w:overflowPunct/>
        <w:autoSpaceDE/>
        <w:spacing w:line="276" w:lineRule="auto"/>
        <w:ind w:left="1276" w:hanging="425"/>
        <w:jc w:val="both"/>
        <w:textAlignment w:val="auto"/>
        <w:rPr>
          <w:rFonts w:ascii="Tahoma" w:hAnsi="Tahoma" w:cs="Tahoma"/>
        </w:rPr>
      </w:pPr>
      <w:r w:rsidRPr="00890D06">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56134F03" w14:textId="77777777" w:rsidR="00890D06" w:rsidRPr="00890D06" w:rsidRDefault="00890D06" w:rsidP="00890D06">
      <w:pPr>
        <w:numPr>
          <w:ilvl w:val="0"/>
          <w:numId w:val="17"/>
        </w:numPr>
        <w:suppressAutoHyphens w:val="0"/>
        <w:overflowPunct/>
        <w:autoSpaceDE/>
        <w:spacing w:line="276" w:lineRule="auto"/>
        <w:ind w:left="400" w:hanging="400"/>
        <w:jc w:val="both"/>
        <w:textAlignment w:val="auto"/>
        <w:rPr>
          <w:rFonts w:ascii="Tahoma" w:hAnsi="Tahoma" w:cs="Tahoma"/>
        </w:rPr>
      </w:pPr>
      <w:r w:rsidRPr="00890D06">
        <w:rPr>
          <w:rFonts w:ascii="Tahoma" w:hAnsi="Tahoma" w:cs="Tahoma"/>
        </w:rPr>
        <w:t>Wszelkie spory mogące wynikać z realizacji niniejszej umowy rozstrzygać będzie Sąd miejscowy właściwy dla siedziby Zamawiającego.</w:t>
      </w:r>
    </w:p>
    <w:p w14:paraId="3DCAFCB5" w14:textId="0E3CBB41" w:rsidR="00890D06" w:rsidRPr="00890D06" w:rsidRDefault="00890D06" w:rsidP="00890D06">
      <w:pPr>
        <w:numPr>
          <w:ilvl w:val="0"/>
          <w:numId w:val="17"/>
        </w:numPr>
        <w:suppressAutoHyphens w:val="0"/>
        <w:overflowPunct/>
        <w:autoSpaceDE/>
        <w:spacing w:line="276" w:lineRule="auto"/>
        <w:ind w:left="400" w:hanging="400"/>
        <w:jc w:val="both"/>
        <w:textAlignment w:val="auto"/>
        <w:rPr>
          <w:rFonts w:ascii="Tahoma" w:hAnsi="Tahoma" w:cs="Tahoma"/>
        </w:rPr>
      </w:pPr>
      <w:r w:rsidRPr="00890D06">
        <w:rPr>
          <w:rFonts w:ascii="Tahoma" w:hAnsi="Tahoma" w:cs="Tahoma"/>
        </w:rPr>
        <w:t xml:space="preserve">W sprawach nieuregulowanych niniejszą umową zastosowanie mają odpowiednie przepisy prawa polskiego, w szczególności: ustawy z dnia 11 września 2019 r. Prawo zamówień publicznych </w:t>
      </w:r>
      <w:r w:rsidRPr="00890D06">
        <w:rPr>
          <w:rFonts w:ascii="Tahoma" w:hAnsi="Tahoma" w:cs="Tahoma"/>
        </w:rPr>
        <w:br/>
        <w:t>(</w:t>
      </w:r>
      <w:proofErr w:type="spellStart"/>
      <w:r w:rsidRPr="00890D06">
        <w:rPr>
          <w:rFonts w:ascii="Tahoma" w:hAnsi="Tahoma" w:cs="Tahoma"/>
        </w:rPr>
        <w:t>t.j</w:t>
      </w:r>
      <w:proofErr w:type="spellEnd"/>
      <w:r w:rsidRPr="00890D06">
        <w:rPr>
          <w:rFonts w:ascii="Tahoma" w:hAnsi="Tahoma" w:cs="Tahoma"/>
        </w:rPr>
        <w:t xml:space="preserve"> Dz. U. z  2021r. poz. 1129 ze zm.)</w:t>
      </w:r>
      <w:r w:rsidR="00793ADA">
        <w:rPr>
          <w:rFonts w:ascii="Tahoma" w:hAnsi="Tahoma" w:cs="Tahoma"/>
        </w:rPr>
        <w:t xml:space="preserve"> i</w:t>
      </w:r>
      <w:r w:rsidRPr="00890D06">
        <w:rPr>
          <w:rFonts w:ascii="Tahoma" w:hAnsi="Tahoma" w:cs="Tahoma"/>
        </w:rPr>
        <w:t xml:space="preserve"> Kodeksu Cywilnego. </w:t>
      </w:r>
    </w:p>
    <w:p w14:paraId="2F4D84B2" w14:textId="77777777" w:rsidR="00890D06" w:rsidRPr="00890D06" w:rsidRDefault="00890D06" w:rsidP="00890D06">
      <w:pPr>
        <w:numPr>
          <w:ilvl w:val="0"/>
          <w:numId w:val="17"/>
        </w:numPr>
        <w:suppressAutoHyphens w:val="0"/>
        <w:overflowPunct/>
        <w:autoSpaceDE/>
        <w:spacing w:line="276" w:lineRule="auto"/>
        <w:ind w:left="400" w:hanging="400"/>
        <w:jc w:val="both"/>
        <w:textAlignment w:val="auto"/>
        <w:rPr>
          <w:rFonts w:ascii="Tahoma" w:hAnsi="Tahoma" w:cs="Tahoma"/>
        </w:rPr>
      </w:pPr>
      <w:r w:rsidRPr="00890D06">
        <w:rPr>
          <w:rFonts w:ascii="Tahoma" w:hAnsi="Tahoma" w:cs="Tahoma"/>
        </w:rPr>
        <w:t>Umowę sporządzono w 3 jednobrzmiących egzemplarzach z przeznaczeniem 2 dla Zamawiającego i 1 dla Wykonawcy.</w:t>
      </w:r>
    </w:p>
    <w:p w14:paraId="4BE86B71" w14:textId="77777777" w:rsidR="00890D06" w:rsidRPr="00890D06" w:rsidRDefault="00890D06" w:rsidP="00890D06">
      <w:pPr>
        <w:spacing w:line="276" w:lineRule="auto"/>
        <w:jc w:val="both"/>
        <w:rPr>
          <w:rFonts w:ascii="Tahoma" w:hAnsi="Tahoma" w:cs="Tahoma"/>
        </w:rPr>
      </w:pPr>
      <w:r w:rsidRPr="00890D06">
        <w:rPr>
          <w:rFonts w:ascii="Tahoma" w:hAnsi="Tahoma" w:cs="Tahoma"/>
        </w:rPr>
        <w:tab/>
      </w:r>
    </w:p>
    <w:p w14:paraId="2E6EB288" w14:textId="77777777" w:rsidR="00890D06" w:rsidRPr="00890D06" w:rsidRDefault="00890D06" w:rsidP="00890D06">
      <w:pPr>
        <w:spacing w:line="276" w:lineRule="auto"/>
        <w:ind w:left="708" w:firstLine="708"/>
        <w:rPr>
          <w:rFonts w:ascii="Tahoma" w:hAnsi="Tahoma" w:cs="Tahoma"/>
        </w:rPr>
      </w:pPr>
      <w:r w:rsidRPr="00890D06">
        <w:rPr>
          <w:rFonts w:ascii="Tahoma" w:hAnsi="Tahoma" w:cs="Tahoma"/>
          <w:b/>
        </w:rPr>
        <w:t xml:space="preserve">Zamawiający </w:t>
      </w:r>
      <w:r w:rsidRPr="00890D06">
        <w:rPr>
          <w:rFonts w:ascii="Tahoma" w:hAnsi="Tahoma" w:cs="Tahoma"/>
          <w:b/>
        </w:rPr>
        <w:tab/>
      </w:r>
      <w:r w:rsidRPr="00890D06">
        <w:rPr>
          <w:rFonts w:ascii="Tahoma" w:hAnsi="Tahoma" w:cs="Tahoma"/>
          <w:b/>
        </w:rPr>
        <w:tab/>
      </w:r>
      <w:r w:rsidRPr="00890D06">
        <w:rPr>
          <w:rFonts w:ascii="Tahoma" w:hAnsi="Tahoma" w:cs="Tahoma"/>
          <w:b/>
        </w:rPr>
        <w:tab/>
      </w:r>
      <w:r w:rsidRPr="00890D06">
        <w:rPr>
          <w:rFonts w:ascii="Tahoma" w:hAnsi="Tahoma" w:cs="Tahoma"/>
          <w:b/>
        </w:rPr>
        <w:tab/>
      </w:r>
      <w:r w:rsidRPr="00890D06">
        <w:rPr>
          <w:rFonts w:ascii="Tahoma" w:hAnsi="Tahoma" w:cs="Tahoma"/>
          <w:b/>
        </w:rPr>
        <w:tab/>
        <w:t>Wykonawca</w:t>
      </w:r>
      <w:r w:rsidRPr="00890D06">
        <w:rPr>
          <w:rFonts w:ascii="Tahoma" w:hAnsi="Tahoma" w:cs="Tahoma"/>
          <w:b/>
        </w:rPr>
        <w:tab/>
      </w:r>
      <w:r w:rsidRPr="00890D06">
        <w:rPr>
          <w:rFonts w:ascii="Tahoma" w:hAnsi="Tahoma" w:cs="Tahoma"/>
          <w:b/>
        </w:rPr>
        <w:tab/>
      </w:r>
    </w:p>
    <w:p w14:paraId="67C3D522" w14:textId="77777777" w:rsidR="00890D06" w:rsidRPr="00890D06" w:rsidRDefault="00890D06" w:rsidP="00890D06">
      <w:pPr>
        <w:tabs>
          <w:tab w:val="left" w:pos="6379"/>
        </w:tabs>
        <w:spacing w:line="276" w:lineRule="auto"/>
        <w:ind w:left="708" w:firstLine="708"/>
        <w:jc w:val="both"/>
        <w:rPr>
          <w:rFonts w:ascii="Tahoma" w:hAnsi="Tahoma" w:cs="Tahoma"/>
          <w:b/>
        </w:rPr>
      </w:pPr>
      <w:r w:rsidRPr="00890D06">
        <w:rPr>
          <w:rFonts w:ascii="Tahoma" w:hAnsi="Tahoma" w:cs="Tahoma"/>
          <w:b/>
        </w:rPr>
        <w:tab/>
      </w:r>
    </w:p>
    <w:p w14:paraId="6C7E3FE4" w14:textId="2BDCCE5D" w:rsidR="00C358D4" w:rsidRPr="00890D06" w:rsidRDefault="00C358D4" w:rsidP="00890D06">
      <w:pPr>
        <w:rPr>
          <w:rFonts w:eastAsia="Lucida Sans Unicode"/>
        </w:rPr>
      </w:pPr>
    </w:p>
    <w:sectPr w:rsidR="00C358D4" w:rsidRPr="00890D06" w:rsidSect="00763DB1">
      <w:headerReference w:type="even" r:id="rId8"/>
      <w:headerReference w:type="default" r:id="rId9"/>
      <w:footerReference w:type="default" r:id="rId10"/>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3DEFE" w14:textId="77777777" w:rsidR="006B2813" w:rsidRDefault="006B2813" w:rsidP="00DA5839">
      <w:r>
        <w:separator/>
      </w:r>
    </w:p>
  </w:endnote>
  <w:endnote w:type="continuationSeparator" w:id="0">
    <w:p w14:paraId="6E924DA9" w14:textId="77777777" w:rsidR="006B2813" w:rsidRDefault="006B2813"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A7C8" w14:textId="2CD7ABDD" w:rsidR="0033685B" w:rsidRPr="000A276C" w:rsidRDefault="0033685B" w:rsidP="0033685B">
    <w:pPr>
      <w:jc w:val="center"/>
      <w:rPr>
        <w:rFonts w:ascii="Tahoma" w:hAnsi="Tahoma" w:cs="Tahoma"/>
        <w:sz w:val="16"/>
        <w:szCs w:val="16"/>
      </w:rPr>
    </w:pPr>
    <w:r w:rsidRPr="000A276C">
      <w:rPr>
        <w:rFonts w:ascii="Tahoma" w:hAnsi="Tahoma" w:cs="Tahoma"/>
        <w:sz w:val="16"/>
        <w:szCs w:val="16"/>
      </w:rPr>
      <w:t xml:space="preserve">Projekt </w:t>
    </w:r>
    <w:r w:rsidR="004B4317">
      <w:rPr>
        <w:rFonts w:ascii="Tahoma" w:hAnsi="Tahoma" w:cs="Tahoma"/>
        <w:sz w:val="16"/>
        <w:szCs w:val="16"/>
      </w:rPr>
      <w:t>„Cyfrowa Gmina” jest finansowany ze środków Europejskiego Funduszu Rozwoju Regionalnego</w:t>
    </w:r>
    <w:r w:rsidR="004B4317">
      <w:rPr>
        <w:rFonts w:ascii="Tahoma" w:hAnsi="Tahoma" w:cs="Tahoma"/>
        <w:sz w:val="16"/>
        <w:szCs w:val="16"/>
      </w:rPr>
      <w:br/>
    </w:r>
    <w:r>
      <w:rPr>
        <w:rFonts w:ascii="Tahoma" w:hAnsi="Tahoma" w:cs="Tahoma"/>
        <w:sz w:val="16"/>
        <w:szCs w:val="16"/>
      </w:rPr>
      <w:t xml:space="preserve">w ramach Programu Operacyjnego Polska Cyfrowa na lata 2014-2020 </w:t>
    </w:r>
  </w:p>
  <w:p w14:paraId="6DE5F6BA" w14:textId="77777777" w:rsidR="00D15389" w:rsidRDefault="00177544" w:rsidP="00340079">
    <w:pPr>
      <w:pStyle w:val="Stopka"/>
      <w:jc w:val="right"/>
    </w:pPr>
    <w:r>
      <w:fldChar w:fldCharType="begin"/>
    </w:r>
    <w:r>
      <w:instrText>PAGE   \* MERGEFORMAT</w:instrText>
    </w:r>
    <w:r>
      <w:fldChar w:fldCharType="separate"/>
    </w:r>
    <w:r w:rsidR="0042555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22D13" w14:textId="77777777" w:rsidR="006B2813" w:rsidRDefault="006B2813" w:rsidP="00DA5839">
      <w:r>
        <w:separator/>
      </w:r>
    </w:p>
  </w:footnote>
  <w:footnote w:type="continuationSeparator" w:id="0">
    <w:p w14:paraId="495CB891" w14:textId="77777777" w:rsidR="006B2813" w:rsidRDefault="006B2813"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53243BB7" w14:textId="77777777" w:rsidR="00D15389" w:rsidRDefault="00D15389">
        <w:pPr>
          <w:pStyle w:val="Nagwek"/>
        </w:pPr>
        <w:r>
          <w:t>[Wpisz tutaj]</w:t>
        </w:r>
      </w:p>
    </w:sdtContent>
  </w:sdt>
  <w:p w14:paraId="3013C701" w14:textId="77777777" w:rsidR="00D15389" w:rsidRDefault="00D153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AF22" w14:textId="25AF8567" w:rsidR="00AC6A0A" w:rsidRDefault="00AC6A0A" w:rsidP="00DF5681">
    <w:pPr>
      <w:pStyle w:val="Nagwek"/>
      <w:pBdr>
        <w:bottom w:val="single" w:sz="4" w:space="1" w:color="auto"/>
      </w:pBdr>
      <w:rPr>
        <w:rFonts w:ascii="Tahoma" w:hAnsi="Tahoma" w:cs="Tahoma"/>
      </w:rPr>
    </w:pPr>
    <w:r w:rsidRPr="00683DE1">
      <w:rPr>
        <w:i/>
        <w:noProof/>
        <w:lang w:eastAsia="pl-PL"/>
      </w:rPr>
      <w:drawing>
        <wp:anchor distT="0" distB="0" distL="114300" distR="114300" simplePos="0" relativeHeight="251659776" behindDoc="0" locked="0" layoutInCell="1" allowOverlap="1" wp14:anchorId="203E460B" wp14:editId="529860A0">
          <wp:simplePos x="0" y="0"/>
          <wp:positionH relativeFrom="margin">
            <wp:posOffset>0</wp:posOffset>
          </wp:positionH>
          <wp:positionV relativeFrom="margin">
            <wp:posOffset>-860425</wp:posOffset>
          </wp:positionV>
          <wp:extent cx="5760720" cy="59626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96265"/>
                  </a:xfrm>
                  <a:prstGeom prst="rect">
                    <a:avLst/>
                  </a:prstGeom>
                  <a:noFill/>
                  <a:ln>
                    <a:noFill/>
                  </a:ln>
                </pic:spPr>
              </pic:pic>
            </a:graphicData>
          </a:graphic>
        </wp:anchor>
      </w:drawing>
    </w:r>
  </w:p>
  <w:p w14:paraId="6499EE4A" w14:textId="035D19B2" w:rsidR="00AC6A0A" w:rsidRDefault="00AC6A0A" w:rsidP="00DF5681">
    <w:pPr>
      <w:pStyle w:val="Nagwek"/>
      <w:pBdr>
        <w:bottom w:val="single" w:sz="4" w:space="1" w:color="auto"/>
      </w:pBdr>
      <w:rPr>
        <w:rFonts w:ascii="Tahoma" w:hAnsi="Tahoma" w:cs="Tahoma"/>
      </w:rPr>
    </w:pPr>
  </w:p>
  <w:p w14:paraId="34827394" w14:textId="77777777" w:rsidR="00AC6A0A" w:rsidRDefault="00AC6A0A" w:rsidP="00DF5681">
    <w:pPr>
      <w:pStyle w:val="Nagwek"/>
      <w:pBdr>
        <w:bottom w:val="single" w:sz="4" w:space="1" w:color="auto"/>
      </w:pBdr>
      <w:rPr>
        <w:rFonts w:ascii="Tahoma" w:hAnsi="Tahoma" w:cs="Tahoma"/>
      </w:rPr>
    </w:pPr>
  </w:p>
  <w:p w14:paraId="2D431274" w14:textId="005769CC" w:rsidR="00D15389" w:rsidRPr="00DF5681" w:rsidRDefault="00D15389" w:rsidP="00AC6A0A">
    <w:pPr>
      <w:pStyle w:val="Nagwek"/>
      <w:pBdr>
        <w:bottom w:val="single" w:sz="4" w:space="1" w:color="auto"/>
      </w:pBdr>
      <w:spacing w:after="120"/>
      <w:rPr>
        <w:rFonts w:ascii="Tahoma" w:hAnsi="Tahoma" w:cs="Tahoma"/>
      </w:rPr>
    </w:pPr>
    <w:r w:rsidRPr="00575456">
      <w:rPr>
        <w:rFonts w:ascii="Tahoma" w:hAnsi="Tahoma" w:cs="Tahoma"/>
      </w:rPr>
      <w:t>Nr postępowania PI.271.</w:t>
    </w:r>
    <w:r w:rsidR="00AC6A0A">
      <w:rPr>
        <w:rFonts w:ascii="Tahoma" w:hAnsi="Tahoma" w:cs="Tahoma"/>
      </w:rPr>
      <w:t>10</w:t>
    </w:r>
    <w:r w:rsidRPr="00575456">
      <w:rPr>
        <w:rFonts w:ascii="Tahoma" w:hAnsi="Tahoma" w:cs="Tahoma"/>
      </w:rPr>
      <w:t>.202</w:t>
    </w:r>
    <w:r w:rsidR="008F6068">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5"/>
    <w:multiLevelType w:val="multilevel"/>
    <w:tmpl w:val="E3FA8F8E"/>
    <w:name w:val="Outline"/>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8BB87CC4"/>
    <w:name w:val="WW8Num2"/>
    <w:lvl w:ilvl="0">
      <w:start w:val="8"/>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8"/>
    <w:multiLevelType w:val="singleLevel"/>
    <w:tmpl w:val="00000008"/>
    <w:name w:val="WW8Num4"/>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5"/>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7"/>
    <w:lvl w:ilvl="0">
      <w:start w:val="3"/>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8"/>
    <w:lvl w:ilvl="0">
      <w:start w:val="1"/>
      <w:numFmt w:val="decimal"/>
      <w:lvlText w:val="%1)"/>
      <w:lvlJc w:val="left"/>
      <w:pPr>
        <w:tabs>
          <w:tab w:val="num" w:pos="720"/>
        </w:tabs>
        <w:ind w:left="720" w:hanging="360"/>
      </w:pPr>
    </w:lvl>
  </w:abstractNum>
  <w:abstractNum w:abstractNumId="7" w15:restartNumberingAfterBreak="0">
    <w:nsid w:val="0000000D"/>
    <w:multiLevelType w:val="singleLevel"/>
    <w:tmpl w:val="0000000D"/>
    <w:name w:val="WW8Num9"/>
    <w:lvl w:ilvl="0">
      <w:start w:val="1"/>
      <w:numFmt w:val="decimal"/>
      <w:lvlText w:val="%1)"/>
      <w:lvlJc w:val="left"/>
      <w:pPr>
        <w:tabs>
          <w:tab w:val="num" w:pos="720"/>
        </w:tabs>
        <w:ind w:left="720" w:hanging="360"/>
      </w:pPr>
      <w:rPr>
        <w:b/>
        <w:i w:val="0"/>
      </w:rPr>
    </w:lvl>
  </w:abstractNum>
  <w:abstractNum w:abstractNumId="8" w15:restartNumberingAfterBreak="0">
    <w:nsid w:val="0000000F"/>
    <w:multiLevelType w:val="singleLevel"/>
    <w:tmpl w:val="0000000F"/>
    <w:name w:val="WW8Num10"/>
    <w:lvl w:ilvl="0">
      <w:start w:val="1"/>
      <w:numFmt w:val="decimal"/>
      <w:lvlText w:val="%1."/>
      <w:lvlJc w:val="left"/>
      <w:pPr>
        <w:tabs>
          <w:tab w:val="num" w:pos="720"/>
        </w:tabs>
        <w:ind w:left="720" w:hanging="360"/>
      </w:pPr>
    </w:lvl>
  </w:abstractNum>
  <w:abstractNum w:abstractNumId="9" w15:restartNumberingAfterBreak="0">
    <w:nsid w:val="00000010"/>
    <w:multiLevelType w:val="singleLevel"/>
    <w:tmpl w:val="00000010"/>
    <w:name w:val="WW8Num11"/>
    <w:lvl w:ilvl="0">
      <w:start w:val="6"/>
      <w:numFmt w:val="decimal"/>
      <w:lvlText w:val="%1."/>
      <w:lvlJc w:val="left"/>
      <w:pPr>
        <w:tabs>
          <w:tab w:val="num" w:pos="720"/>
        </w:tabs>
        <w:ind w:left="720" w:hanging="360"/>
      </w:pPr>
    </w:lvl>
  </w:abstractNum>
  <w:abstractNum w:abstractNumId="10" w15:restartNumberingAfterBreak="0">
    <w:nsid w:val="00000012"/>
    <w:multiLevelType w:val="singleLevel"/>
    <w:tmpl w:val="00000012"/>
    <w:name w:val="WW8Num13"/>
    <w:lvl w:ilvl="0">
      <w:start w:val="1"/>
      <w:numFmt w:val="decimal"/>
      <w:lvlText w:val="%1."/>
      <w:lvlJc w:val="left"/>
      <w:pPr>
        <w:tabs>
          <w:tab w:val="num" w:pos="720"/>
        </w:tabs>
        <w:ind w:left="720" w:hanging="360"/>
      </w:pPr>
    </w:lvl>
  </w:abstractNum>
  <w:abstractNum w:abstractNumId="11" w15:restartNumberingAfterBreak="0">
    <w:nsid w:val="00000013"/>
    <w:multiLevelType w:val="singleLevel"/>
    <w:tmpl w:val="00000013"/>
    <w:name w:val="WW8Num15"/>
    <w:lvl w:ilvl="0">
      <w:start w:val="1"/>
      <w:numFmt w:val="decimal"/>
      <w:lvlText w:val="%1."/>
      <w:lvlJc w:val="left"/>
      <w:pPr>
        <w:tabs>
          <w:tab w:val="num" w:pos="720"/>
        </w:tabs>
        <w:ind w:left="720" w:hanging="360"/>
      </w:pPr>
      <w:rPr>
        <w:b/>
        <w:i w:val="0"/>
        <w:color w:val="auto"/>
      </w:rPr>
    </w:lvl>
  </w:abstractNum>
  <w:abstractNum w:abstractNumId="12" w15:restartNumberingAfterBreak="0">
    <w:nsid w:val="00000014"/>
    <w:multiLevelType w:val="singleLevel"/>
    <w:tmpl w:val="00000014"/>
    <w:name w:val="WW8Num16"/>
    <w:lvl w:ilvl="0">
      <w:start w:val="1"/>
      <w:numFmt w:val="decimal"/>
      <w:lvlText w:val="%1)"/>
      <w:lvlJc w:val="left"/>
      <w:pPr>
        <w:tabs>
          <w:tab w:val="num" w:pos="720"/>
        </w:tabs>
        <w:ind w:left="720" w:hanging="360"/>
      </w:pPr>
      <w:rPr>
        <w:b/>
        <w:i w:val="0"/>
        <w:color w:val="auto"/>
      </w:rPr>
    </w:lvl>
  </w:abstractNum>
  <w:abstractNum w:abstractNumId="13" w15:restartNumberingAfterBreak="0">
    <w:nsid w:val="00000016"/>
    <w:multiLevelType w:val="singleLevel"/>
    <w:tmpl w:val="00000016"/>
    <w:name w:val="WW8Num19"/>
    <w:lvl w:ilvl="0">
      <w:start w:val="1"/>
      <w:numFmt w:val="lowerLetter"/>
      <w:lvlText w:val="%1."/>
      <w:lvlJc w:val="left"/>
      <w:pPr>
        <w:tabs>
          <w:tab w:val="num" w:pos="720"/>
        </w:tabs>
        <w:ind w:left="720" w:hanging="360"/>
      </w:pPr>
    </w:lvl>
  </w:abstractNum>
  <w:abstractNum w:abstractNumId="14" w15:restartNumberingAfterBreak="0">
    <w:nsid w:val="00000017"/>
    <w:multiLevelType w:val="singleLevel"/>
    <w:tmpl w:val="00000017"/>
    <w:name w:val="WW8Num21"/>
    <w:lvl w:ilvl="0">
      <w:start w:val="1"/>
      <w:numFmt w:val="decimal"/>
      <w:lvlText w:val="%1."/>
      <w:lvlJc w:val="left"/>
      <w:pPr>
        <w:tabs>
          <w:tab w:val="num" w:pos="720"/>
        </w:tabs>
        <w:ind w:left="720" w:hanging="360"/>
      </w:pPr>
    </w:lvl>
  </w:abstractNum>
  <w:abstractNum w:abstractNumId="15" w15:restartNumberingAfterBreak="0">
    <w:nsid w:val="00000018"/>
    <w:multiLevelType w:val="singleLevel"/>
    <w:tmpl w:val="00000018"/>
    <w:name w:val="WW8Num22"/>
    <w:lvl w:ilvl="0">
      <w:start w:val="1"/>
      <w:numFmt w:val="decimal"/>
      <w:lvlText w:val="%1)"/>
      <w:lvlJc w:val="left"/>
      <w:pPr>
        <w:tabs>
          <w:tab w:val="num" w:pos="720"/>
        </w:tabs>
        <w:ind w:left="720" w:hanging="360"/>
      </w:pPr>
    </w:lvl>
  </w:abstractNum>
  <w:abstractNum w:abstractNumId="16" w15:restartNumberingAfterBreak="0">
    <w:nsid w:val="00000019"/>
    <w:multiLevelType w:val="multilevel"/>
    <w:tmpl w:val="00000019"/>
    <w:name w:val="WW8Num25"/>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A"/>
    <w:multiLevelType w:val="singleLevel"/>
    <w:tmpl w:val="0000001A"/>
    <w:name w:val="WW8Num26"/>
    <w:lvl w:ilvl="0">
      <w:start w:val="1"/>
      <w:numFmt w:val="decimal"/>
      <w:lvlText w:val="%1."/>
      <w:lvlJc w:val="left"/>
      <w:pPr>
        <w:tabs>
          <w:tab w:val="num" w:pos="0"/>
        </w:tabs>
        <w:ind w:left="720" w:hanging="360"/>
      </w:pPr>
    </w:lvl>
  </w:abstractNum>
  <w:abstractNum w:abstractNumId="18" w15:restartNumberingAfterBreak="0">
    <w:nsid w:val="0000001B"/>
    <w:multiLevelType w:val="singleLevel"/>
    <w:tmpl w:val="0000001B"/>
    <w:name w:val="WW8Num28"/>
    <w:lvl w:ilvl="0">
      <w:start w:val="1"/>
      <w:numFmt w:val="decimal"/>
      <w:lvlText w:val="%1."/>
      <w:lvlJc w:val="left"/>
      <w:pPr>
        <w:tabs>
          <w:tab w:val="num" w:pos="397"/>
        </w:tabs>
        <w:ind w:left="397" w:hanging="397"/>
      </w:pPr>
    </w:lvl>
  </w:abstractNum>
  <w:abstractNum w:abstractNumId="19" w15:restartNumberingAfterBreak="0">
    <w:nsid w:val="0000001E"/>
    <w:multiLevelType w:val="singleLevel"/>
    <w:tmpl w:val="0000001E"/>
    <w:name w:val="WW8Num29"/>
    <w:lvl w:ilvl="0">
      <w:start w:val="1"/>
      <w:numFmt w:val="decimal"/>
      <w:lvlText w:val="%1."/>
      <w:lvlJc w:val="left"/>
      <w:pPr>
        <w:tabs>
          <w:tab w:val="num" w:pos="780"/>
        </w:tabs>
        <w:ind w:left="780" w:hanging="360"/>
      </w:pPr>
      <w:rPr>
        <w:i w:val="0"/>
      </w:rPr>
    </w:lvl>
  </w:abstractNum>
  <w:abstractNum w:abstractNumId="20" w15:restartNumberingAfterBreak="0">
    <w:nsid w:val="00000020"/>
    <w:multiLevelType w:val="singleLevel"/>
    <w:tmpl w:val="00000020"/>
    <w:name w:val="WW8Num38"/>
    <w:lvl w:ilvl="0">
      <w:start w:val="4"/>
      <w:numFmt w:val="decimal"/>
      <w:lvlText w:val="%1."/>
      <w:lvlJc w:val="left"/>
      <w:pPr>
        <w:tabs>
          <w:tab w:val="num" w:pos="397"/>
        </w:tabs>
        <w:ind w:left="340" w:hanging="340"/>
      </w:pPr>
      <w:rPr>
        <w:b w:val="0"/>
        <w:i w:val="0"/>
        <w:sz w:val="24"/>
        <w:szCs w:val="24"/>
      </w:rPr>
    </w:lvl>
  </w:abstractNum>
  <w:abstractNum w:abstractNumId="21" w15:restartNumberingAfterBreak="0">
    <w:nsid w:val="00000021"/>
    <w:multiLevelType w:val="singleLevel"/>
    <w:tmpl w:val="00000021"/>
    <w:name w:val="WW8Num23"/>
    <w:lvl w:ilvl="0">
      <w:start w:val="1"/>
      <w:numFmt w:val="decimal"/>
      <w:lvlText w:val="%1)"/>
      <w:lvlJc w:val="left"/>
      <w:pPr>
        <w:tabs>
          <w:tab w:val="num" w:pos="357"/>
        </w:tabs>
        <w:ind w:left="357" w:hanging="357"/>
      </w:pPr>
    </w:lvl>
  </w:abstractNum>
  <w:abstractNum w:abstractNumId="22" w15:restartNumberingAfterBreak="0">
    <w:nsid w:val="0068420F"/>
    <w:multiLevelType w:val="hybridMultilevel"/>
    <w:tmpl w:val="E42AD35C"/>
    <w:name w:val="WW8Num42"/>
    <w:lvl w:ilvl="0" w:tplc="3020C840">
      <w:start w:val="7"/>
      <w:numFmt w:val="decimal"/>
      <w:lvlText w:val="1.%1"/>
      <w:lvlJc w:val="left"/>
      <w:pPr>
        <w:ind w:left="1219" w:hanging="360"/>
      </w:pPr>
      <w:rPr>
        <w:rFonts w:hint="default"/>
        <w:b w:val="0"/>
        <w:bCs w:val="0"/>
        <w:sz w:val="20"/>
        <w:szCs w:val="20"/>
      </w:rPr>
    </w:lvl>
    <w:lvl w:ilvl="1" w:tplc="D2048D04" w:tentative="1">
      <w:start w:val="1"/>
      <w:numFmt w:val="lowerLetter"/>
      <w:lvlText w:val="%2."/>
      <w:lvlJc w:val="left"/>
      <w:pPr>
        <w:ind w:left="1440" w:hanging="360"/>
      </w:pPr>
    </w:lvl>
    <w:lvl w:ilvl="2" w:tplc="7A7A0562" w:tentative="1">
      <w:start w:val="1"/>
      <w:numFmt w:val="lowerRoman"/>
      <w:lvlText w:val="%3."/>
      <w:lvlJc w:val="right"/>
      <w:pPr>
        <w:ind w:left="2160" w:hanging="180"/>
      </w:pPr>
    </w:lvl>
    <w:lvl w:ilvl="3" w:tplc="C6A2E63E" w:tentative="1">
      <w:start w:val="1"/>
      <w:numFmt w:val="decimal"/>
      <w:lvlText w:val="%4."/>
      <w:lvlJc w:val="left"/>
      <w:pPr>
        <w:ind w:left="2880" w:hanging="360"/>
      </w:pPr>
    </w:lvl>
    <w:lvl w:ilvl="4" w:tplc="8460C642" w:tentative="1">
      <w:start w:val="1"/>
      <w:numFmt w:val="lowerLetter"/>
      <w:lvlText w:val="%5."/>
      <w:lvlJc w:val="left"/>
      <w:pPr>
        <w:ind w:left="3600" w:hanging="360"/>
      </w:pPr>
    </w:lvl>
    <w:lvl w:ilvl="5" w:tplc="7AFC7454" w:tentative="1">
      <w:start w:val="1"/>
      <w:numFmt w:val="lowerRoman"/>
      <w:lvlText w:val="%6."/>
      <w:lvlJc w:val="right"/>
      <w:pPr>
        <w:ind w:left="4320" w:hanging="180"/>
      </w:pPr>
    </w:lvl>
    <w:lvl w:ilvl="6" w:tplc="3466B60A" w:tentative="1">
      <w:start w:val="1"/>
      <w:numFmt w:val="decimal"/>
      <w:lvlText w:val="%7."/>
      <w:lvlJc w:val="left"/>
      <w:pPr>
        <w:ind w:left="5040" w:hanging="360"/>
      </w:pPr>
    </w:lvl>
    <w:lvl w:ilvl="7" w:tplc="17DA88B8" w:tentative="1">
      <w:start w:val="1"/>
      <w:numFmt w:val="lowerLetter"/>
      <w:lvlText w:val="%8."/>
      <w:lvlJc w:val="left"/>
      <w:pPr>
        <w:ind w:left="5760" w:hanging="360"/>
      </w:pPr>
    </w:lvl>
    <w:lvl w:ilvl="8" w:tplc="5C546E5E" w:tentative="1">
      <w:start w:val="1"/>
      <w:numFmt w:val="lowerRoman"/>
      <w:lvlText w:val="%9."/>
      <w:lvlJc w:val="right"/>
      <w:pPr>
        <w:ind w:left="6480" w:hanging="180"/>
      </w:pPr>
    </w:lvl>
  </w:abstractNum>
  <w:abstractNum w:abstractNumId="23" w15:restartNumberingAfterBreak="0">
    <w:nsid w:val="010418EA"/>
    <w:multiLevelType w:val="hybridMultilevel"/>
    <w:tmpl w:val="EBF22CEC"/>
    <w:name w:val="WW8Num12"/>
    <w:lvl w:ilvl="0" w:tplc="7C182318">
      <w:start w:val="2"/>
      <w:numFmt w:val="decimal"/>
      <w:lvlText w:val="4.%1"/>
      <w:lvlJc w:val="left"/>
      <w:pPr>
        <w:ind w:left="1713" w:hanging="360"/>
      </w:pPr>
      <w:rPr>
        <w:rFonts w:hint="default"/>
        <w:b w:val="0"/>
        <w:bCs w:val="0"/>
        <w:sz w:val="20"/>
        <w:szCs w:val="20"/>
      </w:rPr>
    </w:lvl>
    <w:lvl w:ilvl="1" w:tplc="B1AA6BA0" w:tentative="1">
      <w:start w:val="1"/>
      <w:numFmt w:val="lowerLetter"/>
      <w:lvlText w:val="%2."/>
      <w:lvlJc w:val="left"/>
      <w:pPr>
        <w:ind w:left="1440" w:hanging="360"/>
      </w:pPr>
    </w:lvl>
    <w:lvl w:ilvl="2" w:tplc="328C7A28" w:tentative="1">
      <w:start w:val="1"/>
      <w:numFmt w:val="lowerRoman"/>
      <w:lvlText w:val="%3."/>
      <w:lvlJc w:val="right"/>
      <w:pPr>
        <w:ind w:left="2160" w:hanging="180"/>
      </w:pPr>
    </w:lvl>
    <w:lvl w:ilvl="3" w:tplc="D80A97C4" w:tentative="1">
      <w:start w:val="1"/>
      <w:numFmt w:val="decimal"/>
      <w:lvlText w:val="%4."/>
      <w:lvlJc w:val="left"/>
      <w:pPr>
        <w:ind w:left="2880" w:hanging="360"/>
      </w:pPr>
    </w:lvl>
    <w:lvl w:ilvl="4" w:tplc="E1F28B44" w:tentative="1">
      <w:start w:val="1"/>
      <w:numFmt w:val="lowerLetter"/>
      <w:lvlText w:val="%5."/>
      <w:lvlJc w:val="left"/>
      <w:pPr>
        <w:ind w:left="3600" w:hanging="360"/>
      </w:pPr>
    </w:lvl>
    <w:lvl w:ilvl="5" w:tplc="3D3CA0FC" w:tentative="1">
      <w:start w:val="1"/>
      <w:numFmt w:val="lowerRoman"/>
      <w:lvlText w:val="%6."/>
      <w:lvlJc w:val="right"/>
      <w:pPr>
        <w:ind w:left="4320" w:hanging="180"/>
      </w:pPr>
    </w:lvl>
    <w:lvl w:ilvl="6" w:tplc="63E00CA4" w:tentative="1">
      <w:start w:val="1"/>
      <w:numFmt w:val="decimal"/>
      <w:lvlText w:val="%7."/>
      <w:lvlJc w:val="left"/>
      <w:pPr>
        <w:ind w:left="5040" w:hanging="360"/>
      </w:pPr>
    </w:lvl>
    <w:lvl w:ilvl="7" w:tplc="4620C9D8" w:tentative="1">
      <w:start w:val="1"/>
      <w:numFmt w:val="lowerLetter"/>
      <w:lvlText w:val="%8."/>
      <w:lvlJc w:val="left"/>
      <w:pPr>
        <w:ind w:left="5760" w:hanging="360"/>
      </w:pPr>
    </w:lvl>
    <w:lvl w:ilvl="8" w:tplc="0EB8F1DA" w:tentative="1">
      <w:start w:val="1"/>
      <w:numFmt w:val="lowerRoman"/>
      <w:lvlText w:val="%9."/>
      <w:lvlJc w:val="right"/>
      <w:pPr>
        <w:ind w:left="6480" w:hanging="180"/>
      </w:pPr>
    </w:lvl>
  </w:abstractNum>
  <w:abstractNum w:abstractNumId="24" w15:restartNumberingAfterBreak="0">
    <w:nsid w:val="02EE01F1"/>
    <w:multiLevelType w:val="hybridMultilevel"/>
    <w:tmpl w:val="25406A14"/>
    <w:name w:val="WW8Num30"/>
    <w:lvl w:ilvl="0" w:tplc="A2D65F5E">
      <w:start w:val="1"/>
      <w:numFmt w:val="decimal"/>
      <w:lvlText w:val="7.%1"/>
      <w:lvlJc w:val="left"/>
      <w:pPr>
        <w:ind w:left="1120" w:hanging="360"/>
      </w:pPr>
      <w:rPr>
        <w:rFonts w:hint="default"/>
        <w:b w:val="0"/>
        <w:bCs w:val="0"/>
        <w:sz w:val="20"/>
        <w:szCs w:val="20"/>
      </w:rPr>
    </w:lvl>
    <w:lvl w:ilvl="1" w:tplc="266C5E94" w:tentative="1">
      <w:start w:val="1"/>
      <w:numFmt w:val="lowerLetter"/>
      <w:lvlText w:val="%2."/>
      <w:lvlJc w:val="left"/>
      <w:pPr>
        <w:ind w:left="1840" w:hanging="360"/>
      </w:pPr>
    </w:lvl>
    <w:lvl w:ilvl="2" w:tplc="E88E1062" w:tentative="1">
      <w:start w:val="1"/>
      <w:numFmt w:val="lowerRoman"/>
      <w:lvlText w:val="%3."/>
      <w:lvlJc w:val="right"/>
      <w:pPr>
        <w:ind w:left="2560" w:hanging="180"/>
      </w:pPr>
    </w:lvl>
    <w:lvl w:ilvl="3" w:tplc="F862708E" w:tentative="1">
      <w:start w:val="1"/>
      <w:numFmt w:val="decimal"/>
      <w:lvlText w:val="%4."/>
      <w:lvlJc w:val="left"/>
      <w:pPr>
        <w:ind w:left="3280" w:hanging="360"/>
      </w:pPr>
    </w:lvl>
    <w:lvl w:ilvl="4" w:tplc="869C885A" w:tentative="1">
      <w:start w:val="1"/>
      <w:numFmt w:val="lowerLetter"/>
      <w:lvlText w:val="%5."/>
      <w:lvlJc w:val="left"/>
      <w:pPr>
        <w:ind w:left="4000" w:hanging="360"/>
      </w:pPr>
    </w:lvl>
    <w:lvl w:ilvl="5" w:tplc="593CD398" w:tentative="1">
      <w:start w:val="1"/>
      <w:numFmt w:val="lowerRoman"/>
      <w:lvlText w:val="%6."/>
      <w:lvlJc w:val="right"/>
      <w:pPr>
        <w:ind w:left="4720" w:hanging="180"/>
      </w:pPr>
    </w:lvl>
    <w:lvl w:ilvl="6" w:tplc="198A01A8" w:tentative="1">
      <w:start w:val="1"/>
      <w:numFmt w:val="decimal"/>
      <w:lvlText w:val="%7."/>
      <w:lvlJc w:val="left"/>
      <w:pPr>
        <w:ind w:left="5440" w:hanging="360"/>
      </w:pPr>
    </w:lvl>
    <w:lvl w:ilvl="7" w:tplc="C702177E" w:tentative="1">
      <w:start w:val="1"/>
      <w:numFmt w:val="lowerLetter"/>
      <w:lvlText w:val="%8."/>
      <w:lvlJc w:val="left"/>
      <w:pPr>
        <w:ind w:left="6160" w:hanging="360"/>
      </w:pPr>
    </w:lvl>
    <w:lvl w:ilvl="8" w:tplc="8C2E2146" w:tentative="1">
      <w:start w:val="1"/>
      <w:numFmt w:val="lowerRoman"/>
      <w:lvlText w:val="%9."/>
      <w:lvlJc w:val="right"/>
      <w:pPr>
        <w:ind w:left="6880" w:hanging="180"/>
      </w:pPr>
    </w:lvl>
  </w:abstractNum>
  <w:abstractNum w:abstractNumId="25" w15:restartNumberingAfterBreak="0">
    <w:nsid w:val="057D3D2E"/>
    <w:multiLevelType w:val="hybridMultilevel"/>
    <w:tmpl w:val="A4FCC68A"/>
    <w:lvl w:ilvl="0" w:tplc="5FFA56B6">
      <w:start w:val="1"/>
      <w:numFmt w:val="decimal"/>
      <w:lvlText w:val="1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9C03F1A"/>
    <w:multiLevelType w:val="hybridMultilevel"/>
    <w:tmpl w:val="3D80BBBC"/>
    <w:lvl w:ilvl="0" w:tplc="A5203416">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0A6E56F0"/>
    <w:multiLevelType w:val="multilevel"/>
    <w:tmpl w:val="A84618A4"/>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val="0"/>
        <w:bCs/>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8" w15:restartNumberingAfterBreak="0">
    <w:nsid w:val="0B822AA5"/>
    <w:multiLevelType w:val="multilevel"/>
    <w:tmpl w:val="A7748D84"/>
    <w:lvl w:ilvl="0">
      <w:start w:val="6"/>
      <w:numFmt w:val="decimal"/>
      <w:lvlText w:val="%1."/>
      <w:lvlJc w:val="left"/>
      <w:pPr>
        <w:tabs>
          <w:tab w:val="num" w:pos="720"/>
        </w:tabs>
        <w:ind w:left="720" w:hanging="360"/>
      </w:pPr>
      <w:rPr>
        <w:rFonts w:hint="default"/>
        <w:b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E2B28FD"/>
    <w:multiLevelType w:val="hybridMultilevel"/>
    <w:tmpl w:val="41BA0B82"/>
    <w:lvl w:ilvl="0" w:tplc="EA36E0E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0FFB4AD1"/>
    <w:multiLevelType w:val="hybridMultilevel"/>
    <w:tmpl w:val="6548D6A6"/>
    <w:lvl w:ilvl="0" w:tplc="972AB666">
      <w:start w:val="1"/>
      <w:numFmt w:val="decimal"/>
      <w:lvlText w:val="%1)"/>
      <w:lvlJc w:val="left"/>
      <w:pPr>
        <w:ind w:left="1571" w:hanging="360"/>
      </w:pPr>
      <w:rPr>
        <w:rFonts w:ascii="Times New Roman" w:hAnsi="Times New Roman" w:cs="Times New Roman" w:hint="default"/>
        <w:sz w:val="24"/>
        <w:szCs w:val="24"/>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2" w15:restartNumberingAfterBreak="0">
    <w:nsid w:val="12450450"/>
    <w:multiLevelType w:val="hybridMultilevel"/>
    <w:tmpl w:val="3D147DF0"/>
    <w:lvl w:ilvl="0" w:tplc="E7C4F5E4">
      <w:start w:val="1"/>
      <w:numFmt w:val="decimal"/>
      <w:lvlText w:val="%1."/>
      <w:lvlJc w:val="left"/>
      <w:pPr>
        <w:ind w:left="1800" w:hanging="360"/>
      </w:pPr>
      <w:rPr>
        <w:rFonts w:ascii="Tahoma" w:hAnsi="Tahoma" w:cs="Tahoma" w:hint="default"/>
        <w:sz w:val="20"/>
        <w:szCs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15AD47F8"/>
    <w:multiLevelType w:val="hybridMultilevel"/>
    <w:tmpl w:val="4B60F00C"/>
    <w:lvl w:ilvl="0" w:tplc="255CB05C">
      <w:start w:val="1"/>
      <w:numFmt w:val="decimal"/>
      <w:lvlText w:val="1.%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35" w15:restartNumberingAfterBreak="0">
    <w:nsid w:val="1608568F"/>
    <w:multiLevelType w:val="hybridMultilevel"/>
    <w:tmpl w:val="D73A7E02"/>
    <w:lvl w:ilvl="0" w:tplc="EA36E0E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19CF4A77"/>
    <w:multiLevelType w:val="hybridMultilevel"/>
    <w:tmpl w:val="DED04E62"/>
    <w:lvl w:ilvl="0" w:tplc="EA36E0E8">
      <w:start w:val="1"/>
      <w:numFmt w:val="decimal"/>
      <w:lvlText w:val="%1."/>
      <w:lvlJc w:val="left"/>
      <w:pPr>
        <w:ind w:left="720" w:hanging="360"/>
      </w:pPr>
      <w:rPr>
        <w:rFonts w:hint="default"/>
      </w:rPr>
    </w:lvl>
    <w:lvl w:ilvl="1" w:tplc="EA36E0E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AAD1002"/>
    <w:multiLevelType w:val="hybridMultilevel"/>
    <w:tmpl w:val="B81EFDEA"/>
    <w:lvl w:ilvl="0" w:tplc="FBBA9838">
      <w:start w:val="1"/>
      <w:numFmt w:val="decimal"/>
      <w:lvlText w:val="%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8"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15:restartNumberingAfterBreak="0">
    <w:nsid w:val="1F152668"/>
    <w:multiLevelType w:val="multilevel"/>
    <w:tmpl w:val="2F58A2AE"/>
    <w:name w:val="WW8Num742"/>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0" w15:restartNumberingAfterBreak="0">
    <w:nsid w:val="204B1422"/>
    <w:multiLevelType w:val="hybridMultilevel"/>
    <w:tmpl w:val="109EED28"/>
    <w:lvl w:ilvl="0" w:tplc="A1DC1DEA">
      <w:start w:val="3"/>
      <w:numFmt w:val="decimal"/>
      <w:lvlText w:val="%1."/>
      <w:lvlJc w:val="left"/>
      <w:pPr>
        <w:ind w:left="720" w:hanging="360"/>
      </w:pPr>
      <w:rPr>
        <w:rFonts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5903C19"/>
    <w:multiLevelType w:val="hybridMultilevel"/>
    <w:tmpl w:val="4168B98E"/>
    <w:lvl w:ilvl="0" w:tplc="AC860A1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E476C5"/>
    <w:multiLevelType w:val="hybridMultilevel"/>
    <w:tmpl w:val="8D2EAC78"/>
    <w:name w:val="WW8Num24"/>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43" w15:restartNumberingAfterBreak="0">
    <w:nsid w:val="2CC5455D"/>
    <w:multiLevelType w:val="hybridMultilevel"/>
    <w:tmpl w:val="734CB072"/>
    <w:lvl w:ilvl="0" w:tplc="EA36E0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5" w15:restartNumberingAfterBreak="0">
    <w:nsid w:val="3516402F"/>
    <w:multiLevelType w:val="hybridMultilevel"/>
    <w:tmpl w:val="1B1A28EA"/>
    <w:lvl w:ilvl="0" w:tplc="EA36E0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84437E6"/>
    <w:multiLevelType w:val="hybridMultilevel"/>
    <w:tmpl w:val="7F1CB72E"/>
    <w:lvl w:ilvl="0" w:tplc="7C6EF134">
      <w:start w:val="1"/>
      <w:numFmt w:val="decimal"/>
      <w:lvlText w:val="1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BB37D44"/>
    <w:multiLevelType w:val="hybridMultilevel"/>
    <w:tmpl w:val="777C3D4E"/>
    <w:name w:val="WW8Num74"/>
    <w:lvl w:ilvl="0" w:tplc="2534B52A">
      <w:start w:val="1"/>
      <w:numFmt w:val="decimal"/>
      <w:lvlText w:val="10.%1"/>
      <w:lvlJc w:val="left"/>
      <w:pPr>
        <w:ind w:left="720" w:hanging="360"/>
      </w:pPr>
      <w:rPr>
        <w:rFonts w:ascii="Tahoma" w:hAnsi="Tahoma" w:cs="Tahoma" w:hint="default"/>
        <w:b w:val="0"/>
        <w:sz w:val="20"/>
        <w:szCs w:val="20"/>
      </w:rPr>
    </w:lvl>
    <w:lvl w:ilvl="1" w:tplc="A7DAF3A0" w:tentative="1">
      <w:start w:val="1"/>
      <w:numFmt w:val="lowerLetter"/>
      <w:lvlText w:val="%2."/>
      <w:lvlJc w:val="left"/>
      <w:pPr>
        <w:ind w:left="1440" w:hanging="360"/>
      </w:pPr>
    </w:lvl>
    <w:lvl w:ilvl="2" w:tplc="CE287F1A" w:tentative="1">
      <w:start w:val="1"/>
      <w:numFmt w:val="lowerRoman"/>
      <w:lvlText w:val="%3."/>
      <w:lvlJc w:val="right"/>
      <w:pPr>
        <w:ind w:left="2160" w:hanging="180"/>
      </w:pPr>
    </w:lvl>
    <w:lvl w:ilvl="3" w:tplc="7F3C7EC0" w:tentative="1">
      <w:start w:val="1"/>
      <w:numFmt w:val="decimal"/>
      <w:lvlText w:val="%4."/>
      <w:lvlJc w:val="left"/>
      <w:pPr>
        <w:ind w:left="2880" w:hanging="360"/>
      </w:pPr>
    </w:lvl>
    <w:lvl w:ilvl="4" w:tplc="EFE25C34" w:tentative="1">
      <w:start w:val="1"/>
      <w:numFmt w:val="lowerLetter"/>
      <w:lvlText w:val="%5."/>
      <w:lvlJc w:val="left"/>
      <w:pPr>
        <w:ind w:left="3600" w:hanging="360"/>
      </w:pPr>
    </w:lvl>
    <w:lvl w:ilvl="5" w:tplc="D0106F50" w:tentative="1">
      <w:start w:val="1"/>
      <w:numFmt w:val="lowerRoman"/>
      <w:lvlText w:val="%6."/>
      <w:lvlJc w:val="right"/>
      <w:pPr>
        <w:ind w:left="4320" w:hanging="180"/>
      </w:pPr>
    </w:lvl>
    <w:lvl w:ilvl="6" w:tplc="E60E4A0E" w:tentative="1">
      <w:start w:val="1"/>
      <w:numFmt w:val="decimal"/>
      <w:lvlText w:val="%7."/>
      <w:lvlJc w:val="left"/>
      <w:pPr>
        <w:ind w:left="5040" w:hanging="360"/>
      </w:pPr>
    </w:lvl>
    <w:lvl w:ilvl="7" w:tplc="5B2C1A5A" w:tentative="1">
      <w:start w:val="1"/>
      <w:numFmt w:val="lowerLetter"/>
      <w:lvlText w:val="%8."/>
      <w:lvlJc w:val="left"/>
      <w:pPr>
        <w:ind w:left="5760" w:hanging="360"/>
      </w:pPr>
    </w:lvl>
    <w:lvl w:ilvl="8" w:tplc="5D3E804E" w:tentative="1">
      <w:start w:val="1"/>
      <w:numFmt w:val="lowerRoman"/>
      <w:lvlText w:val="%9."/>
      <w:lvlJc w:val="right"/>
      <w:pPr>
        <w:ind w:left="6480" w:hanging="180"/>
      </w:pPr>
    </w:lvl>
  </w:abstractNum>
  <w:abstractNum w:abstractNumId="48" w15:restartNumberingAfterBreak="0">
    <w:nsid w:val="3E1916B5"/>
    <w:multiLevelType w:val="hybridMultilevel"/>
    <w:tmpl w:val="BA46B680"/>
    <w:lvl w:ilvl="0" w:tplc="291A31BC">
      <w:start w:val="1"/>
      <w:numFmt w:val="decimal"/>
      <w:lvlText w:val="%1."/>
      <w:lvlJc w:val="left"/>
      <w:pPr>
        <w:ind w:left="1077" w:hanging="360"/>
      </w:pPr>
      <w:rPr>
        <w:rFonts w:hint="default"/>
        <w:b/>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2771AEF"/>
    <w:multiLevelType w:val="hybridMultilevel"/>
    <w:tmpl w:val="0192AF40"/>
    <w:lvl w:ilvl="0" w:tplc="04150017">
      <w:start w:val="1"/>
      <w:numFmt w:val="lowerLetter"/>
      <w:lvlText w:val="%1)"/>
      <w:lvlJc w:val="left"/>
      <w:pPr>
        <w:ind w:left="1935" w:hanging="360"/>
      </w:pPr>
    </w:lvl>
    <w:lvl w:ilvl="1" w:tplc="04150019" w:tentative="1">
      <w:start w:val="1"/>
      <w:numFmt w:val="lowerLetter"/>
      <w:lvlText w:val="%2."/>
      <w:lvlJc w:val="left"/>
      <w:pPr>
        <w:ind w:left="2655" w:hanging="360"/>
      </w:pPr>
    </w:lvl>
    <w:lvl w:ilvl="2" w:tplc="0415001B" w:tentative="1">
      <w:start w:val="1"/>
      <w:numFmt w:val="lowerRoman"/>
      <w:lvlText w:val="%3."/>
      <w:lvlJc w:val="right"/>
      <w:pPr>
        <w:ind w:left="3375" w:hanging="180"/>
      </w:pPr>
    </w:lvl>
    <w:lvl w:ilvl="3" w:tplc="0415000F" w:tentative="1">
      <w:start w:val="1"/>
      <w:numFmt w:val="decimal"/>
      <w:lvlText w:val="%4."/>
      <w:lvlJc w:val="left"/>
      <w:pPr>
        <w:ind w:left="4095" w:hanging="360"/>
      </w:pPr>
    </w:lvl>
    <w:lvl w:ilvl="4" w:tplc="04150019" w:tentative="1">
      <w:start w:val="1"/>
      <w:numFmt w:val="lowerLetter"/>
      <w:lvlText w:val="%5."/>
      <w:lvlJc w:val="left"/>
      <w:pPr>
        <w:ind w:left="4815" w:hanging="360"/>
      </w:pPr>
    </w:lvl>
    <w:lvl w:ilvl="5" w:tplc="0415001B" w:tentative="1">
      <w:start w:val="1"/>
      <w:numFmt w:val="lowerRoman"/>
      <w:lvlText w:val="%6."/>
      <w:lvlJc w:val="right"/>
      <w:pPr>
        <w:ind w:left="5535" w:hanging="180"/>
      </w:pPr>
    </w:lvl>
    <w:lvl w:ilvl="6" w:tplc="0415000F" w:tentative="1">
      <w:start w:val="1"/>
      <w:numFmt w:val="decimal"/>
      <w:lvlText w:val="%7."/>
      <w:lvlJc w:val="left"/>
      <w:pPr>
        <w:ind w:left="6255" w:hanging="360"/>
      </w:pPr>
    </w:lvl>
    <w:lvl w:ilvl="7" w:tplc="04150019" w:tentative="1">
      <w:start w:val="1"/>
      <w:numFmt w:val="lowerLetter"/>
      <w:lvlText w:val="%8."/>
      <w:lvlJc w:val="left"/>
      <w:pPr>
        <w:ind w:left="6975" w:hanging="360"/>
      </w:pPr>
    </w:lvl>
    <w:lvl w:ilvl="8" w:tplc="0415001B" w:tentative="1">
      <w:start w:val="1"/>
      <w:numFmt w:val="lowerRoman"/>
      <w:lvlText w:val="%9."/>
      <w:lvlJc w:val="right"/>
      <w:pPr>
        <w:ind w:left="7695" w:hanging="180"/>
      </w:pPr>
    </w:lvl>
  </w:abstractNum>
  <w:abstractNum w:abstractNumId="51" w15:restartNumberingAfterBreak="0">
    <w:nsid w:val="431677E8"/>
    <w:multiLevelType w:val="hybridMultilevel"/>
    <w:tmpl w:val="FECEDC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52CB6A93"/>
    <w:multiLevelType w:val="hybridMultilevel"/>
    <w:tmpl w:val="9364C70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58DE1822"/>
    <w:multiLevelType w:val="hybridMultilevel"/>
    <w:tmpl w:val="25907B60"/>
    <w:lvl w:ilvl="0" w:tplc="AC860A1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ACE64D9"/>
    <w:multiLevelType w:val="hybridMultilevel"/>
    <w:tmpl w:val="BACA752C"/>
    <w:name w:val="WW8Num72"/>
    <w:lvl w:ilvl="0" w:tplc="2DCA259A">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4A6982"/>
    <w:multiLevelType w:val="hybridMultilevel"/>
    <w:tmpl w:val="FCF4D33A"/>
    <w:name w:val="WW8Num2422"/>
    <w:lvl w:ilvl="0" w:tplc="FBBA9838">
      <w:start w:val="1"/>
      <w:numFmt w:val="decimal"/>
      <w:lvlText w:val="%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8" w15:restartNumberingAfterBreak="0">
    <w:nsid w:val="62F104E7"/>
    <w:multiLevelType w:val="multilevel"/>
    <w:tmpl w:val="257ED13C"/>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9" w15:restartNumberingAfterBreak="0">
    <w:nsid w:val="699C4759"/>
    <w:multiLevelType w:val="hybridMultilevel"/>
    <w:tmpl w:val="AAA4FCC4"/>
    <w:name w:val="WW8Num242"/>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60"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1" w15:restartNumberingAfterBreak="0">
    <w:nsid w:val="6EFE4DA3"/>
    <w:multiLevelType w:val="hybridMultilevel"/>
    <w:tmpl w:val="C61493A8"/>
    <w:lvl w:ilvl="0" w:tplc="557269A2">
      <w:start w:val="1"/>
      <w:numFmt w:val="decimal"/>
      <w:lvlText w:val="2.%1"/>
      <w:lvlJc w:val="left"/>
      <w:pPr>
        <w:ind w:left="720" w:hanging="360"/>
      </w:pPr>
      <w:rPr>
        <w:rFonts w:hint="default"/>
        <w:b w:val="0"/>
        <w:i w:val="0"/>
        <w:caps w:val="0"/>
        <w:strike w:val="0"/>
        <w:dstrike w:val="0"/>
        <w:vanish w:val="0"/>
        <w:color w:val="000000"/>
        <w:spacing w:val="0"/>
        <w:kern w:val="0"/>
        <w:position w:val="0"/>
        <w:sz w:val="20"/>
        <w:szCs w:val="20"/>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23F294F"/>
    <w:multiLevelType w:val="hybridMultilevel"/>
    <w:tmpl w:val="DB4A507C"/>
    <w:lvl w:ilvl="0" w:tplc="1A2A05FE">
      <w:start w:val="1"/>
      <w:numFmt w:val="decimal"/>
      <w:lvlText w:val="1.%1"/>
      <w:lvlJc w:val="left"/>
      <w:pPr>
        <w:ind w:left="1215" w:hanging="360"/>
      </w:pPr>
      <w:rPr>
        <w:rFonts w:hint="default"/>
        <w:b w:val="0"/>
        <w:sz w:val="20"/>
        <w:szCs w:val="2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63" w15:restartNumberingAfterBreak="0">
    <w:nsid w:val="78F234E1"/>
    <w:multiLevelType w:val="hybridMultilevel"/>
    <w:tmpl w:val="1970284C"/>
    <w:name w:val="WW8Num122"/>
    <w:lvl w:ilvl="0" w:tplc="671CFC04">
      <w:start w:val="3"/>
      <w:numFmt w:val="decimal"/>
      <w:lvlText w:val="%1."/>
      <w:lvlJc w:val="left"/>
      <w:pPr>
        <w:tabs>
          <w:tab w:val="num" w:pos="720"/>
        </w:tabs>
        <w:ind w:left="720" w:hanging="360"/>
      </w:pPr>
      <w:rPr>
        <w:rFonts w:hint="default"/>
        <w:b w:val="0"/>
        <w:strike w:val="0"/>
        <w:dstrike w:val="0"/>
        <w:color w:val="auto"/>
      </w:rPr>
    </w:lvl>
    <w:lvl w:ilvl="1" w:tplc="E3B2D540">
      <w:start w:val="1"/>
      <w:numFmt w:val="lowerLetter"/>
      <w:lvlText w:val="%2."/>
      <w:lvlJc w:val="left"/>
      <w:pPr>
        <w:tabs>
          <w:tab w:val="num" w:pos="1440"/>
        </w:tabs>
        <w:ind w:left="1440" w:hanging="360"/>
      </w:pPr>
    </w:lvl>
    <w:lvl w:ilvl="2" w:tplc="72B285D2" w:tentative="1">
      <w:start w:val="1"/>
      <w:numFmt w:val="lowerRoman"/>
      <w:lvlText w:val="%3."/>
      <w:lvlJc w:val="right"/>
      <w:pPr>
        <w:tabs>
          <w:tab w:val="num" w:pos="2160"/>
        </w:tabs>
        <w:ind w:left="2160" w:hanging="180"/>
      </w:pPr>
    </w:lvl>
    <w:lvl w:ilvl="3" w:tplc="2B4C6364" w:tentative="1">
      <w:start w:val="1"/>
      <w:numFmt w:val="decimal"/>
      <w:lvlText w:val="%4."/>
      <w:lvlJc w:val="left"/>
      <w:pPr>
        <w:tabs>
          <w:tab w:val="num" w:pos="2880"/>
        </w:tabs>
        <w:ind w:left="2880" w:hanging="360"/>
      </w:pPr>
    </w:lvl>
    <w:lvl w:ilvl="4" w:tplc="54501036" w:tentative="1">
      <w:start w:val="1"/>
      <w:numFmt w:val="lowerLetter"/>
      <w:lvlText w:val="%5."/>
      <w:lvlJc w:val="left"/>
      <w:pPr>
        <w:tabs>
          <w:tab w:val="num" w:pos="3600"/>
        </w:tabs>
        <w:ind w:left="3600" w:hanging="360"/>
      </w:pPr>
    </w:lvl>
    <w:lvl w:ilvl="5" w:tplc="3A36826A" w:tentative="1">
      <w:start w:val="1"/>
      <w:numFmt w:val="lowerRoman"/>
      <w:lvlText w:val="%6."/>
      <w:lvlJc w:val="right"/>
      <w:pPr>
        <w:tabs>
          <w:tab w:val="num" w:pos="4320"/>
        </w:tabs>
        <w:ind w:left="4320" w:hanging="180"/>
      </w:pPr>
    </w:lvl>
    <w:lvl w:ilvl="6" w:tplc="82BC103E" w:tentative="1">
      <w:start w:val="1"/>
      <w:numFmt w:val="decimal"/>
      <w:lvlText w:val="%7."/>
      <w:lvlJc w:val="left"/>
      <w:pPr>
        <w:tabs>
          <w:tab w:val="num" w:pos="5040"/>
        </w:tabs>
        <w:ind w:left="5040" w:hanging="360"/>
      </w:pPr>
    </w:lvl>
    <w:lvl w:ilvl="7" w:tplc="5A4475D0" w:tentative="1">
      <w:start w:val="1"/>
      <w:numFmt w:val="lowerLetter"/>
      <w:lvlText w:val="%8."/>
      <w:lvlJc w:val="left"/>
      <w:pPr>
        <w:tabs>
          <w:tab w:val="num" w:pos="5760"/>
        </w:tabs>
        <w:ind w:left="5760" w:hanging="360"/>
      </w:pPr>
    </w:lvl>
    <w:lvl w:ilvl="8" w:tplc="13F26CE8" w:tentative="1">
      <w:start w:val="1"/>
      <w:numFmt w:val="lowerRoman"/>
      <w:lvlText w:val="%9."/>
      <w:lvlJc w:val="right"/>
      <w:pPr>
        <w:tabs>
          <w:tab w:val="num" w:pos="6480"/>
        </w:tabs>
        <w:ind w:left="6480" w:hanging="180"/>
      </w:pPr>
    </w:lvl>
  </w:abstractNum>
  <w:abstractNum w:abstractNumId="64" w15:restartNumberingAfterBreak="0">
    <w:nsid w:val="79422C23"/>
    <w:multiLevelType w:val="multilevel"/>
    <w:tmpl w:val="336E681E"/>
    <w:name w:val="WW8Num73"/>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7AB41282"/>
    <w:multiLevelType w:val="hybridMultilevel"/>
    <w:tmpl w:val="8836FC80"/>
    <w:lvl w:ilvl="0" w:tplc="B344B0D4">
      <w:start w:val="1"/>
      <w:numFmt w:val="decimal"/>
      <w:lvlText w:val="3.%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537620"/>
    <w:multiLevelType w:val="hybridMultilevel"/>
    <w:tmpl w:val="4168B98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670869951">
    <w:abstractNumId w:val="0"/>
  </w:num>
  <w:num w:numId="2" w16cid:durableId="1721245225">
    <w:abstractNumId w:val="53"/>
  </w:num>
  <w:num w:numId="3" w16cid:durableId="660282039">
    <w:abstractNumId w:val="60"/>
  </w:num>
  <w:num w:numId="4" w16cid:durableId="1670257172">
    <w:abstractNumId w:val="38"/>
  </w:num>
  <w:num w:numId="5" w16cid:durableId="1629582202">
    <w:abstractNumId w:val="44"/>
  </w:num>
  <w:num w:numId="6" w16cid:durableId="1293440659">
    <w:abstractNumId w:val="30"/>
  </w:num>
  <w:num w:numId="7" w16cid:durableId="136189634">
    <w:abstractNumId w:val="52"/>
  </w:num>
  <w:num w:numId="8" w16cid:durableId="1158576510">
    <w:abstractNumId w:val="67"/>
  </w:num>
  <w:num w:numId="9" w16cid:durableId="603925079">
    <w:abstractNumId w:val="48"/>
  </w:num>
  <w:num w:numId="10" w16cid:durableId="1441611745">
    <w:abstractNumId w:val="37"/>
  </w:num>
  <w:num w:numId="11" w16cid:durableId="2129859901">
    <w:abstractNumId w:val="40"/>
  </w:num>
  <w:num w:numId="12" w16cid:durableId="738016132">
    <w:abstractNumId w:val="55"/>
  </w:num>
  <w:num w:numId="13" w16cid:durableId="898172514">
    <w:abstractNumId w:val="41"/>
  </w:num>
  <w:num w:numId="14" w16cid:durableId="1349334739">
    <w:abstractNumId w:val="66"/>
  </w:num>
  <w:num w:numId="15" w16cid:durableId="37605568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8173899">
    <w:abstractNumId w:val="27"/>
  </w:num>
  <w:num w:numId="17" w16cid:durableId="2114981413">
    <w:abstractNumId w:val="34"/>
  </w:num>
  <w:num w:numId="18" w16cid:durableId="114834618">
    <w:abstractNumId w:val="2"/>
  </w:num>
  <w:num w:numId="19" w16cid:durableId="790709091">
    <w:abstractNumId w:val="49"/>
  </w:num>
  <w:num w:numId="20" w16cid:durableId="1328706326">
    <w:abstractNumId w:val="39"/>
  </w:num>
  <w:num w:numId="21" w16cid:durableId="848761102">
    <w:abstractNumId w:val="28"/>
  </w:num>
  <w:num w:numId="22" w16cid:durableId="1690986780">
    <w:abstractNumId w:val="45"/>
  </w:num>
  <w:num w:numId="23" w16cid:durableId="1056900183">
    <w:abstractNumId w:val="35"/>
  </w:num>
  <w:num w:numId="24" w16cid:durableId="321785773">
    <w:abstractNumId w:val="32"/>
  </w:num>
  <w:num w:numId="25" w16cid:durableId="561451619">
    <w:abstractNumId w:val="29"/>
  </w:num>
  <w:num w:numId="26" w16cid:durableId="359361589">
    <w:abstractNumId w:val="61"/>
  </w:num>
  <w:num w:numId="27" w16cid:durableId="1694920692">
    <w:abstractNumId w:val="36"/>
  </w:num>
  <w:num w:numId="28" w16cid:durableId="140850881">
    <w:abstractNumId w:val="43"/>
  </w:num>
  <w:num w:numId="29" w16cid:durableId="1570339171">
    <w:abstractNumId w:val="58"/>
  </w:num>
  <w:num w:numId="30" w16cid:durableId="1050767669">
    <w:abstractNumId w:val="51"/>
  </w:num>
  <w:num w:numId="31" w16cid:durableId="1658531700">
    <w:abstractNumId w:val="54"/>
  </w:num>
  <w:num w:numId="32" w16cid:durableId="1151210299">
    <w:abstractNumId w:val="62"/>
  </w:num>
  <w:num w:numId="33" w16cid:durableId="1848594187">
    <w:abstractNumId w:val="50"/>
  </w:num>
  <w:num w:numId="34" w16cid:durableId="2123332414">
    <w:abstractNumId w:val="68"/>
  </w:num>
  <w:num w:numId="35" w16cid:durableId="1937639723">
    <w:abstractNumId w:val="31"/>
  </w:num>
  <w:num w:numId="36" w16cid:durableId="2003390178">
    <w:abstractNumId w:val="65"/>
  </w:num>
  <w:num w:numId="37" w16cid:durableId="1243493233">
    <w:abstractNumId w:val="26"/>
  </w:num>
  <w:num w:numId="38" w16cid:durableId="636301482">
    <w:abstractNumId w:val="46"/>
  </w:num>
  <w:num w:numId="39" w16cid:durableId="2059933111">
    <w:abstractNumId w:val="25"/>
  </w:num>
  <w:num w:numId="40" w16cid:durableId="577135003">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AD6"/>
    <w:rsid w:val="000105A5"/>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4692"/>
    <w:rsid w:val="0003545A"/>
    <w:rsid w:val="00035BC3"/>
    <w:rsid w:val="0003616E"/>
    <w:rsid w:val="000365FB"/>
    <w:rsid w:val="00036E0F"/>
    <w:rsid w:val="00037329"/>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6144"/>
    <w:rsid w:val="00057125"/>
    <w:rsid w:val="000573FE"/>
    <w:rsid w:val="00057429"/>
    <w:rsid w:val="0006014C"/>
    <w:rsid w:val="0006144A"/>
    <w:rsid w:val="0006269E"/>
    <w:rsid w:val="000626C9"/>
    <w:rsid w:val="00062FC8"/>
    <w:rsid w:val="00063A15"/>
    <w:rsid w:val="000647D7"/>
    <w:rsid w:val="00065504"/>
    <w:rsid w:val="00065D4F"/>
    <w:rsid w:val="000673F4"/>
    <w:rsid w:val="000677B8"/>
    <w:rsid w:val="00067B08"/>
    <w:rsid w:val="000700A9"/>
    <w:rsid w:val="00070192"/>
    <w:rsid w:val="00070478"/>
    <w:rsid w:val="000704F6"/>
    <w:rsid w:val="0007096E"/>
    <w:rsid w:val="0007163F"/>
    <w:rsid w:val="000724C0"/>
    <w:rsid w:val="00072854"/>
    <w:rsid w:val="00072E9D"/>
    <w:rsid w:val="000738FF"/>
    <w:rsid w:val="000748E7"/>
    <w:rsid w:val="00074B95"/>
    <w:rsid w:val="00075206"/>
    <w:rsid w:val="00075283"/>
    <w:rsid w:val="00075E85"/>
    <w:rsid w:val="0008072A"/>
    <w:rsid w:val="000811BA"/>
    <w:rsid w:val="000818DB"/>
    <w:rsid w:val="0008196F"/>
    <w:rsid w:val="00081C34"/>
    <w:rsid w:val="000820E8"/>
    <w:rsid w:val="00082C4C"/>
    <w:rsid w:val="0008429B"/>
    <w:rsid w:val="00084DE7"/>
    <w:rsid w:val="000857FA"/>
    <w:rsid w:val="00085822"/>
    <w:rsid w:val="00086626"/>
    <w:rsid w:val="000901CB"/>
    <w:rsid w:val="000916DE"/>
    <w:rsid w:val="000929B9"/>
    <w:rsid w:val="0009349C"/>
    <w:rsid w:val="000934A4"/>
    <w:rsid w:val="0009395A"/>
    <w:rsid w:val="00093A3D"/>
    <w:rsid w:val="00095D7F"/>
    <w:rsid w:val="0009774B"/>
    <w:rsid w:val="0009777C"/>
    <w:rsid w:val="000A13D1"/>
    <w:rsid w:val="000A195F"/>
    <w:rsid w:val="000A19DC"/>
    <w:rsid w:val="000A1E02"/>
    <w:rsid w:val="000A26CB"/>
    <w:rsid w:val="000A340C"/>
    <w:rsid w:val="000A70F3"/>
    <w:rsid w:val="000B04C3"/>
    <w:rsid w:val="000B0B23"/>
    <w:rsid w:val="000B2DB3"/>
    <w:rsid w:val="000B45DC"/>
    <w:rsid w:val="000B75EF"/>
    <w:rsid w:val="000C03C7"/>
    <w:rsid w:val="000C0448"/>
    <w:rsid w:val="000C11FF"/>
    <w:rsid w:val="000C1A1C"/>
    <w:rsid w:val="000C66EC"/>
    <w:rsid w:val="000C671C"/>
    <w:rsid w:val="000D0A03"/>
    <w:rsid w:val="000D1CC6"/>
    <w:rsid w:val="000D3BAC"/>
    <w:rsid w:val="000D3E07"/>
    <w:rsid w:val="000D4330"/>
    <w:rsid w:val="000D4514"/>
    <w:rsid w:val="000D4FB0"/>
    <w:rsid w:val="000D577A"/>
    <w:rsid w:val="000D6666"/>
    <w:rsid w:val="000D6BA2"/>
    <w:rsid w:val="000D7900"/>
    <w:rsid w:val="000D7AB3"/>
    <w:rsid w:val="000D7EAA"/>
    <w:rsid w:val="000E063D"/>
    <w:rsid w:val="000E095B"/>
    <w:rsid w:val="000E0D72"/>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C8F"/>
    <w:rsid w:val="000F4D50"/>
    <w:rsid w:val="000F58E1"/>
    <w:rsid w:val="000F6BA8"/>
    <w:rsid w:val="000F758C"/>
    <w:rsid w:val="00101011"/>
    <w:rsid w:val="001020AB"/>
    <w:rsid w:val="0010273F"/>
    <w:rsid w:val="001035EE"/>
    <w:rsid w:val="00103865"/>
    <w:rsid w:val="00104456"/>
    <w:rsid w:val="001066C3"/>
    <w:rsid w:val="00107572"/>
    <w:rsid w:val="00107AC1"/>
    <w:rsid w:val="001117AA"/>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D34"/>
    <w:rsid w:val="001260A8"/>
    <w:rsid w:val="00127036"/>
    <w:rsid w:val="001274D4"/>
    <w:rsid w:val="00127F32"/>
    <w:rsid w:val="0013016A"/>
    <w:rsid w:val="00131ADA"/>
    <w:rsid w:val="00131E75"/>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59F5"/>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77544"/>
    <w:rsid w:val="00180373"/>
    <w:rsid w:val="00180C71"/>
    <w:rsid w:val="00180DA1"/>
    <w:rsid w:val="00181088"/>
    <w:rsid w:val="00181176"/>
    <w:rsid w:val="00181424"/>
    <w:rsid w:val="00181C3E"/>
    <w:rsid w:val="00181EC5"/>
    <w:rsid w:val="00183A0C"/>
    <w:rsid w:val="00183B34"/>
    <w:rsid w:val="00183FF3"/>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884"/>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339"/>
    <w:rsid w:val="001C2765"/>
    <w:rsid w:val="001C27FC"/>
    <w:rsid w:val="001C2B17"/>
    <w:rsid w:val="001C35AA"/>
    <w:rsid w:val="001C361F"/>
    <w:rsid w:val="001C3F15"/>
    <w:rsid w:val="001C43DE"/>
    <w:rsid w:val="001C4FDA"/>
    <w:rsid w:val="001C5432"/>
    <w:rsid w:val="001C594B"/>
    <w:rsid w:val="001C5983"/>
    <w:rsid w:val="001C5A8B"/>
    <w:rsid w:val="001C61A2"/>
    <w:rsid w:val="001C6D03"/>
    <w:rsid w:val="001C7127"/>
    <w:rsid w:val="001C79BA"/>
    <w:rsid w:val="001D026C"/>
    <w:rsid w:val="001D05E5"/>
    <w:rsid w:val="001D1AAD"/>
    <w:rsid w:val="001D292B"/>
    <w:rsid w:val="001D344F"/>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669D"/>
    <w:rsid w:val="001E6C6D"/>
    <w:rsid w:val="001E73B8"/>
    <w:rsid w:val="001E7B69"/>
    <w:rsid w:val="001F0663"/>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169CC"/>
    <w:rsid w:val="002220B7"/>
    <w:rsid w:val="002233A9"/>
    <w:rsid w:val="002236C3"/>
    <w:rsid w:val="0022448E"/>
    <w:rsid w:val="00225217"/>
    <w:rsid w:val="00225493"/>
    <w:rsid w:val="00226227"/>
    <w:rsid w:val="00230232"/>
    <w:rsid w:val="0023039E"/>
    <w:rsid w:val="00230C35"/>
    <w:rsid w:val="00232CE7"/>
    <w:rsid w:val="00233105"/>
    <w:rsid w:val="00233156"/>
    <w:rsid w:val="00233350"/>
    <w:rsid w:val="00233873"/>
    <w:rsid w:val="0023417D"/>
    <w:rsid w:val="0023431C"/>
    <w:rsid w:val="002345C5"/>
    <w:rsid w:val="002347A4"/>
    <w:rsid w:val="00235D1B"/>
    <w:rsid w:val="00236A51"/>
    <w:rsid w:val="002401B1"/>
    <w:rsid w:val="00240F8D"/>
    <w:rsid w:val="0024132D"/>
    <w:rsid w:val="00242630"/>
    <w:rsid w:val="00244917"/>
    <w:rsid w:val="00245433"/>
    <w:rsid w:val="002458C8"/>
    <w:rsid w:val="0024611C"/>
    <w:rsid w:val="002467E6"/>
    <w:rsid w:val="0024691F"/>
    <w:rsid w:val="002533D3"/>
    <w:rsid w:val="00253644"/>
    <w:rsid w:val="00253996"/>
    <w:rsid w:val="00253B82"/>
    <w:rsid w:val="00253E1D"/>
    <w:rsid w:val="002549D3"/>
    <w:rsid w:val="00254F17"/>
    <w:rsid w:val="00255FEE"/>
    <w:rsid w:val="0025621D"/>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87565"/>
    <w:rsid w:val="002905A1"/>
    <w:rsid w:val="00291273"/>
    <w:rsid w:val="00293AFB"/>
    <w:rsid w:val="002945B0"/>
    <w:rsid w:val="00297667"/>
    <w:rsid w:val="002A034E"/>
    <w:rsid w:val="002A052D"/>
    <w:rsid w:val="002A0E2B"/>
    <w:rsid w:val="002A0F33"/>
    <w:rsid w:val="002A146D"/>
    <w:rsid w:val="002A1581"/>
    <w:rsid w:val="002A171E"/>
    <w:rsid w:val="002A181A"/>
    <w:rsid w:val="002A23E2"/>
    <w:rsid w:val="002A2C3F"/>
    <w:rsid w:val="002A3159"/>
    <w:rsid w:val="002A3C6F"/>
    <w:rsid w:val="002A4FC8"/>
    <w:rsid w:val="002A64A8"/>
    <w:rsid w:val="002A6647"/>
    <w:rsid w:val="002A6694"/>
    <w:rsid w:val="002A676B"/>
    <w:rsid w:val="002A72EB"/>
    <w:rsid w:val="002A743C"/>
    <w:rsid w:val="002B03EA"/>
    <w:rsid w:val="002B26A7"/>
    <w:rsid w:val="002B3172"/>
    <w:rsid w:val="002B3BF5"/>
    <w:rsid w:val="002B4C9E"/>
    <w:rsid w:val="002B545F"/>
    <w:rsid w:val="002B56FD"/>
    <w:rsid w:val="002B6B39"/>
    <w:rsid w:val="002B7138"/>
    <w:rsid w:val="002B72C5"/>
    <w:rsid w:val="002B7512"/>
    <w:rsid w:val="002C0646"/>
    <w:rsid w:val="002C18C8"/>
    <w:rsid w:val="002C2937"/>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38"/>
    <w:rsid w:val="002D48F2"/>
    <w:rsid w:val="002D5C50"/>
    <w:rsid w:val="002D5F57"/>
    <w:rsid w:val="002D6041"/>
    <w:rsid w:val="002D62BA"/>
    <w:rsid w:val="002E0EE4"/>
    <w:rsid w:val="002E25F3"/>
    <w:rsid w:val="002E333B"/>
    <w:rsid w:val="002E373E"/>
    <w:rsid w:val="002E40FB"/>
    <w:rsid w:val="002E4256"/>
    <w:rsid w:val="002E4695"/>
    <w:rsid w:val="002E4B19"/>
    <w:rsid w:val="002E4E7E"/>
    <w:rsid w:val="002E7983"/>
    <w:rsid w:val="002F1824"/>
    <w:rsid w:val="002F36E4"/>
    <w:rsid w:val="002F39F3"/>
    <w:rsid w:val="002F4313"/>
    <w:rsid w:val="002F477C"/>
    <w:rsid w:val="002F4BEB"/>
    <w:rsid w:val="002F60CC"/>
    <w:rsid w:val="002F7610"/>
    <w:rsid w:val="002F79C0"/>
    <w:rsid w:val="002F7EA7"/>
    <w:rsid w:val="00300287"/>
    <w:rsid w:val="00300518"/>
    <w:rsid w:val="00300D78"/>
    <w:rsid w:val="003012F9"/>
    <w:rsid w:val="00303771"/>
    <w:rsid w:val="00303B85"/>
    <w:rsid w:val="00305BC3"/>
    <w:rsid w:val="00306BA7"/>
    <w:rsid w:val="003071E7"/>
    <w:rsid w:val="003073CC"/>
    <w:rsid w:val="00307BB1"/>
    <w:rsid w:val="00307D18"/>
    <w:rsid w:val="0031034A"/>
    <w:rsid w:val="00310CDC"/>
    <w:rsid w:val="0031294F"/>
    <w:rsid w:val="00312B4E"/>
    <w:rsid w:val="00313BEA"/>
    <w:rsid w:val="00315744"/>
    <w:rsid w:val="00315D00"/>
    <w:rsid w:val="00316325"/>
    <w:rsid w:val="00316612"/>
    <w:rsid w:val="0031685B"/>
    <w:rsid w:val="00316E98"/>
    <w:rsid w:val="00317140"/>
    <w:rsid w:val="00320FBB"/>
    <w:rsid w:val="00320FC8"/>
    <w:rsid w:val="00321D00"/>
    <w:rsid w:val="003239B0"/>
    <w:rsid w:val="00324403"/>
    <w:rsid w:val="00325821"/>
    <w:rsid w:val="003264FC"/>
    <w:rsid w:val="003267B5"/>
    <w:rsid w:val="00327544"/>
    <w:rsid w:val="0032787C"/>
    <w:rsid w:val="00327C6B"/>
    <w:rsid w:val="0033024F"/>
    <w:rsid w:val="00330CAB"/>
    <w:rsid w:val="003311F6"/>
    <w:rsid w:val="00331533"/>
    <w:rsid w:val="003321F0"/>
    <w:rsid w:val="00332732"/>
    <w:rsid w:val="0033354F"/>
    <w:rsid w:val="00335ED3"/>
    <w:rsid w:val="00336836"/>
    <w:rsid w:val="0033685B"/>
    <w:rsid w:val="003370FE"/>
    <w:rsid w:val="00337372"/>
    <w:rsid w:val="00337A74"/>
    <w:rsid w:val="00340079"/>
    <w:rsid w:val="00340C4E"/>
    <w:rsid w:val="00340CE1"/>
    <w:rsid w:val="00340F01"/>
    <w:rsid w:val="0034112C"/>
    <w:rsid w:val="0034253D"/>
    <w:rsid w:val="00343148"/>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3AF3"/>
    <w:rsid w:val="00365A6D"/>
    <w:rsid w:val="003674E3"/>
    <w:rsid w:val="00367AAE"/>
    <w:rsid w:val="00370E3F"/>
    <w:rsid w:val="00371040"/>
    <w:rsid w:val="00371526"/>
    <w:rsid w:val="003724AB"/>
    <w:rsid w:val="00372A51"/>
    <w:rsid w:val="00372A7B"/>
    <w:rsid w:val="00372D8E"/>
    <w:rsid w:val="003734C6"/>
    <w:rsid w:val="00373940"/>
    <w:rsid w:val="00374112"/>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6E4"/>
    <w:rsid w:val="00395819"/>
    <w:rsid w:val="0039590A"/>
    <w:rsid w:val="00396911"/>
    <w:rsid w:val="00396E1C"/>
    <w:rsid w:val="00397210"/>
    <w:rsid w:val="003A10BF"/>
    <w:rsid w:val="003A12D6"/>
    <w:rsid w:val="003A4529"/>
    <w:rsid w:val="003A4CA0"/>
    <w:rsid w:val="003A4E01"/>
    <w:rsid w:val="003A53EA"/>
    <w:rsid w:val="003A72F5"/>
    <w:rsid w:val="003A7819"/>
    <w:rsid w:val="003B10A9"/>
    <w:rsid w:val="003B1CFD"/>
    <w:rsid w:val="003B2407"/>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28C"/>
    <w:rsid w:val="003E26E2"/>
    <w:rsid w:val="003E3194"/>
    <w:rsid w:val="003E407F"/>
    <w:rsid w:val="003E4CE3"/>
    <w:rsid w:val="003E58C7"/>
    <w:rsid w:val="003E66FA"/>
    <w:rsid w:val="003F383D"/>
    <w:rsid w:val="003F3F9B"/>
    <w:rsid w:val="003F4AD2"/>
    <w:rsid w:val="003F5767"/>
    <w:rsid w:val="003F6E79"/>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6BEE"/>
    <w:rsid w:val="00417587"/>
    <w:rsid w:val="00417B66"/>
    <w:rsid w:val="00420AAD"/>
    <w:rsid w:val="00424DAA"/>
    <w:rsid w:val="004250BB"/>
    <w:rsid w:val="00425555"/>
    <w:rsid w:val="00426CA2"/>
    <w:rsid w:val="00426DD6"/>
    <w:rsid w:val="00426E57"/>
    <w:rsid w:val="00427401"/>
    <w:rsid w:val="0043120E"/>
    <w:rsid w:val="00431399"/>
    <w:rsid w:val="00431BE4"/>
    <w:rsid w:val="004322AC"/>
    <w:rsid w:val="004343D3"/>
    <w:rsid w:val="00434466"/>
    <w:rsid w:val="004346B4"/>
    <w:rsid w:val="00434AAA"/>
    <w:rsid w:val="004357E8"/>
    <w:rsid w:val="0043685D"/>
    <w:rsid w:val="00437B6B"/>
    <w:rsid w:val="00437F6D"/>
    <w:rsid w:val="00440128"/>
    <w:rsid w:val="004408F1"/>
    <w:rsid w:val="004409DD"/>
    <w:rsid w:val="0044190B"/>
    <w:rsid w:val="0044259D"/>
    <w:rsid w:val="00444561"/>
    <w:rsid w:val="0044477C"/>
    <w:rsid w:val="004447AD"/>
    <w:rsid w:val="00445C82"/>
    <w:rsid w:val="00446841"/>
    <w:rsid w:val="00447281"/>
    <w:rsid w:val="00450570"/>
    <w:rsid w:val="00451389"/>
    <w:rsid w:val="00453FC8"/>
    <w:rsid w:val="004540A3"/>
    <w:rsid w:val="004548C4"/>
    <w:rsid w:val="00454D04"/>
    <w:rsid w:val="00455590"/>
    <w:rsid w:val="0045564E"/>
    <w:rsid w:val="0045596D"/>
    <w:rsid w:val="00457AB6"/>
    <w:rsid w:val="004608F8"/>
    <w:rsid w:val="0046192C"/>
    <w:rsid w:val="00462718"/>
    <w:rsid w:val="0046434A"/>
    <w:rsid w:val="00465B11"/>
    <w:rsid w:val="00465B93"/>
    <w:rsid w:val="00466705"/>
    <w:rsid w:val="00467780"/>
    <w:rsid w:val="0047006B"/>
    <w:rsid w:val="0047166A"/>
    <w:rsid w:val="00472127"/>
    <w:rsid w:val="004728E0"/>
    <w:rsid w:val="004744E1"/>
    <w:rsid w:val="00474916"/>
    <w:rsid w:val="00475C94"/>
    <w:rsid w:val="00475F69"/>
    <w:rsid w:val="00475F73"/>
    <w:rsid w:val="00476EE7"/>
    <w:rsid w:val="00477DDB"/>
    <w:rsid w:val="00480277"/>
    <w:rsid w:val="0048076E"/>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42C"/>
    <w:rsid w:val="0049658D"/>
    <w:rsid w:val="00497703"/>
    <w:rsid w:val="00497AEB"/>
    <w:rsid w:val="004A19F9"/>
    <w:rsid w:val="004A1F82"/>
    <w:rsid w:val="004A2736"/>
    <w:rsid w:val="004A2F4F"/>
    <w:rsid w:val="004A35AE"/>
    <w:rsid w:val="004A7C27"/>
    <w:rsid w:val="004B0830"/>
    <w:rsid w:val="004B0846"/>
    <w:rsid w:val="004B1862"/>
    <w:rsid w:val="004B277E"/>
    <w:rsid w:val="004B3120"/>
    <w:rsid w:val="004B4317"/>
    <w:rsid w:val="004B48A5"/>
    <w:rsid w:val="004B4F82"/>
    <w:rsid w:val="004B572F"/>
    <w:rsid w:val="004B6403"/>
    <w:rsid w:val="004B6A5D"/>
    <w:rsid w:val="004B6C92"/>
    <w:rsid w:val="004B70D8"/>
    <w:rsid w:val="004C0F78"/>
    <w:rsid w:val="004C1200"/>
    <w:rsid w:val="004C12F8"/>
    <w:rsid w:val="004C1421"/>
    <w:rsid w:val="004C1493"/>
    <w:rsid w:val="004C1B6F"/>
    <w:rsid w:val="004C228A"/>
    <w:rsid w:val="004C25A3"/>
    <w:rsid w:val="004C27C9"/>
    <w:rsid w:val="004C4A18"/>
    <w:rsid w:val="004C4C57"/>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4D66"/>
    <w:rsid w:val="004F4F02"/>
    <w:rsid w:val="004F5E3B"/>
    <w:rsid w:val="004F5E47"/>
    <w:rsid w:val="004F6543"/>
    <w:rsid w:val="004F68C1"/>
    <w:rsid w:val="004F6A44"/>
    <w:rsid w:val="004F6B5C"/>
    <w:rsid w:val="004F7165"/>
    <w:rsid w:val="005000BF"/>
    <w:rsid w:val="005001CB"/>
    <w:rsid w:val="00501242"/>
    <w:rsid w:val="00501326"/>
    <w:rsid w:val="00501D43"/>
    <w:rsid w:val="0050280F"/>
    <w:rsid w:val="00502994"/>
    <w:rsid w:val="00503591"/>
    <w:rsid w:val="00505AAF"/>
    <w:rsid w:val="00505D68"/>
    <w:rsid w:val="005069D4"/>
    <w:rsid w:val="00506AFF"/>
    <w:rsid w:val="005076E8"/>
    <w:rsid w:val="00507C18"/>
    <w:rsid w:val="00510787"/>
    <w:rsid w:val="005108C6"/>
    <w:rsid w:val="0051104C"/>
    <w:rsid w:val="005139BD"/>
    <w:rsid w:val="0051638B"/>
    <w:rsid w:val="00516E71"/>
    <w:rsid w:val="005174FF"/>
    <w:rsid w:val="00517890"/>
    <w:rsid w:val="005200D5"/>
    <w:rsid w:val="00520E80"/>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90A"/>
    <w:rsid w:val="00542DB9"/>
    <w:rsid w:val="00545325"/>
    <w:rsid w:val="00545900"/>
    <w:rsid w:val="00546951"/>
    <w:rsid w:val="00546B61"/>
    <w:rsid w:val="00547A87"/>
    <w:rsid w:val="00547B40"/>
    <w:rsid w:val="005507AF"/>
    <w:rsid w:val="00552B59"/>
    <w:rsid w:val="00555428"/>
    <w:rsid w:val="0055565D"/>
    <w:rsid w:val="00556028"/>
    <w:rsid w:val="00556770"/>
    <w:rsid w:val="00556CE9"/>
    <w:rsid w:val="00556EFC"/>
    <w:rsid w:val="00557400"/>
    <w:rsid w:val="00560AAF"/>
    <w:rsid w:val="005620DC"/>
    <w:rsid w:val="00562C89"/>
    <w:rsid w:val="00563158"/>
    <w:rsid w:val="00563200"/>
    <w:rsid w:val="005633D3"/>
    <w:rsid w:val="00564044"/>
    <w:rsid w:val="00565C67"/>
    <w:rsid w:val="00565C93"/>
    <w:rsid w:val="00567EB8"/>
    <w:rsid w:val="0057065F"/>
    <w:rsid w:val="00570C83"/>
    <w:rsid w:val="005719B0"/>
    <w:rsid w:val="00571E20"/>
    <w:rsid w:val="005728EB"/>
    <w:rsid w:val="00572B77"/>
    <w:rsid w:val="00574967"/>
    <w:rsid w:val="00575456"/>
    <w:rsid w:val="005766C2"/>
    <w:rsid w:val="00577F6A"/>
    <w:rsid w:val="00580357"/>
    <w:rsid w:val="00580676"/>
    <w:rsid w:val="005813CF"/>
    <w:rsid w:val="005842E3"/>
    <w:rsid w:val="00585219"/>
    <w:rsid w:val="005854B3"/>
    <w:rsid w:val="00585B9C"/>
    <w:rsid w:val="00587740"/>
    <w:rsid w:val="00587E79"/>
    <w:rsid w:val="005916E5"/>
    <w:rsid w:val="00593166"/>
    <w:rsid w:val="005935B2"/>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6B9"/>
    <w:rsid w:val="005B08C0"/>
    <w:rsid w:val="005B0A0C"/>
    <w:rsid w:val="005B0E7B"/>
    <w:rsid w:val="005B1701"/>
    <w:rsid w:val="005B1D63"/>
    <w:rsid w:val="005B1D82"/>
    <w:rsid w:val="005B2128"/>
    <w:rsid w:val="005B34CA"/>
    <w:rsid w:val="005B3A62"/>
    <w:rsid w:val="005B4682"/>
    <w:rsid w:val="005B5050"/>
    <w:rsid w:val="005B53E8"/>
    <w:rsid w:val="005B6F5D"/>
    <w:rsid w:val="005B7F60"/>
    <w:rsid w:val="005C0CE4"/>
    <w:rsid w:val="005C1A96"/>
    <w:rsid w:val="005C2542"/>
    <w:rsid w:val="005C284F"/>
    <w:rsid w:val="005C35CD"/>
    <w:rsid w:val="005C3693"/>
    <w:rsid w:val="005C457E"/>
    <w:rsid w:val="005C4D8C"/>
    <w:rsid w:val="005C4FA1"/>
    <w:rsid w:val="005C5B22"/>
    <w:rsid w:val="005C5C57"/>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28C3"/>
    <w:rsid w:val="005F3433"/>
    <w:rsid w:val="005F384D"/>
    <w:rsid w:val="005F3B36"/>
    <w:rsid w:val="005F4545"/>
    <w:rsid w:val="005F53D6"/>
    <w:rsid w:val="005F5886"/>
    <w:rsid w:val="005F5A92"/>
    <w:rsid w:val="005F5E81"/>
    <w:rsid w:val="005F60AE"/>
    <w:rsid w:val="0060191C"/>
    <w:rsid w:val="00601FC2"/>
    <w:rsid w:val="006022C0"/>
    <w:rsid w:val="006038E0"/>
    <w:rsid w:val="00603A62"/>
    <w:rsid w:val="00604E90"/>
    <w:rsid w:val="00607134"/>
    <w:rsid w:val="00607217"/>
    <w:rsid w:val="00610AD4"/>
    <w:rsid w:val="006111A0"/>
    <w:rsid w:val="00612C2B"/>
    <w:rsid w:val="00615C5B"/>
    <w:rsid w:val="00616152"/>
    <w:rsid w:val="00616692"/>
    <w:rsid w:val="0061738D"/>
    <w:rsid w:val="00620382"/>
    <w:rsid w:val="00621A45"/>
    <w:rsid w:val="00621C41"/>
    <w:rsid w:val="00622B15"/>
    <w:rsid w:val="00622F4A"/>
    <w:rsid w:val="00624F3B"/>
    <w:rsid w:val="006250D6"/>
    <w:rsid w:val="00626081"/>
    <w:rsid w:val="00630408"/>
    <w:rsid w:val="00631130"/>
    <w:rsid w:val="00631AAB"/>
    <w:rsid w:val="00632ED5"/>
    <w:rsid w:val="006333BF"/>
    <w:rsid w:val="006336D8"/>
    <w:rsid w:val="00633D65"/>
    <w:rsid w:val="006344B1"/>
    <w:rsid w:val="00634E63"/>
    <w:rsid w:val="00634F84"/>
    <w:rsid w:val="00635905"/>
    <w:rsid w:val="00635E37"/>
    <w:rsid w:val="00636141"/>
    <w:rsid w:val="00642739"/>
    <w:rsid w:val="00642C8B"/>
    <w:rsid w:val="006430E5"/>
    <w:rsid w:val="00644AB4"/>
    <w:rsid w:val="00647B81"/>
    <w:rsid w:val="00650609"/>
    <w:rsid w:val="0065224B"/>
    <w:rsid w:val="00652A07"/>
    <w:rsid w:val="00653A26"/>
    <w:rsid w:val="0065583F"/>
    <w:rsid w:val="00655EEB"/>
    <w:rsid w:val="006560AA"/>
    <w:rsid w:val="00660320"/>
    <w:rsid w:val="006620B6"/>
    <w:rsid w:val="00662E8F"/>
    <w:rsid w:val="00663C56"/>
    <w:rsid w:val="00663FEB"/>
    <w:rsid w:val="006653FE"/>
    <w:rsid w:val="00665DE8"/>
    <w:rsid w:val="006662E7"/>
    <w:rsid w:val="00667ECC"/>
    <w:rsid w:val="006701D9"/>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775"/>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4889"/>
    <w:rsid w:val="006A5755"/>
    <w:rsid w:val="006A6406"/>
    <w:rsid w:val="006A6932"/>
    <w:rsid w:val="006A7B85"/>
    <w:rsid w:val="006A7CE9"/>
    <w:rsid w:val="006B19C0"/>
    <w:rsid w:val="006B263F"/>
    <w:rsid w:val="006B2813"/>
    <w:rsid w:val="006B3141"/>
    <w:rsid w:val="006B327C"/>
    <w:rsid w:val="006B3DC7"/>
    <w:rsid w:val="006B408B"/>
    <w:rsid w:val="006B4274"/>
    <w:rsid w:val="006B4D68"/>
    <w:rsid w:val="006B4F15"/>
    <w:rsid w:val="006B7491"/>
    <w:rsid w:val="006B7E5B"/>
    <w:rsid w:val="006C125C"/>
    <w:rsid w:val="006C2B98"/>
    <w:rsid w:val="006C4E89"/>
    <w:rsid w:val="006C7707"/>
    <w:rsid w:val="006C7B94"/>
    <w:rsid w:val="006D07F2"/>
    <w:rsid w:val="006D0E94"/>
    <w:rsid w:val="006D0ED9"/>
    <w:rsid w:val="006D1116"/>
    <w:rsid w:val="006D2871"/>
    <w:rsid w:val="006D3F2C"/>
    <w:rsid w:val="006D46CB"/>
    <w:rsid w:val="006D48E0"/>
    <w:rsid w:val="006D4D86"/>
    <w:rsid w:val="006D57CF"/>
    <w:rsid w:val="006D5DAB"/>
    <w:rsid w:val="006D756B"/>
    <w:rsid w:val="006E08DA"/>
    <w:rsid w:val="006E0DC9"/>
    <w:rsid w:val="006E17CF"/>
    <w:rsid w:val="006E195F"/>
    <w:rsid w:val="006E2892"/>
    <w:rsid w:val="006E3021"/>
    <w:rsid w:val="006E4534"/>
    <w:rsid w:val="006E48C0"/>
    <w:rsid w:val="006E53C4"/>
    <w:rsid w:val="006E59D6"/>
    <w:rsid w:val="006E6258"/>
    <w:rsid w:val="006E62FA"/>
    <w:rsid w:val="006E70E2"/>
    <w:rsid w:val="006E725C"/>
    <w:rsid w:val="006E75FE"/>
    <w:rsid w:val="006F08E2"/>
    <w:rsid w:val="006F30AA"/>
    <w:rsid w:val="006F505A"/>
    <w:rsid w:val="006F519D"/>
    <w:rsid w:val="006F778A"/>
    <w:rsid w:val="006F77AB"/>
    <w:rsid w:val="0070022A"/>
    <w:rsid w:val="00700571"/>
    <w:rsid w:val="00702869"/>
    <w:rsid w:val="00702BD3"/>
    <w:rsid w:val="00702DAB"/>
    <w:rsid w:val="00704C98"/>
    <w:rsid w:val="0070544B"/>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0B5D"/>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691"/>
    <w:rsid w:val="00755D49"/>
    <w:rsid w:val="0075780C"/>
    <w:rsid w:val="00757CD7"/>
    <w:rsid w:val="00760083"/>
    <w:rsid w:val="00760EFF"/>
    <w:rsid w:val="00761969"/>
    <w:rsid w:val="00762657"/>
    <w:rsid w:val="00763A81"/>
    <w:rsid w:val="00763CD8"/>
    <w:rsid w:val="00763DB1"/>
    <w:rsid w:val="00764D2C"/>
    <w:rsid w:val="00765DAF"/>
    <w:rsid w:val="00766789"/>
    <w:rsid w:val="007701DF"/>
    <w:rsid w:val="00770B28"/>
    <w:rsid w:val="00770F92"/>
    <w:rsid w:val="00771CFB"/>
    <w:rsid w:val="00771ED2"/>
    <w:rsid w:val="0077269F"/>
    <w:rsid w:val="007746C1"/>
    <w:rsid w:val="00775CFA"/>
    <w:rsid w:val="00775F09"/>
    <w:rsid w:val="00776FEB"/>
    <w:rsid w:val="0077758A"/>
    <w:rsid w:val="00781B78"/>
    <w:rsid w:val="007821AB"/>
    <w:rsid w:val="007826D9"/>
    <w:rsid w:val="00783726"/>
    <w:rsid w:val="007843F0"/>
    <w:rsid w:val="0078463C"/>
    <w:rsid w:val="00784AD8"/>
    <w:rsid w:val="00784D45"/>
    <w:rsid w:val="00785854"/>
    <w:rsid w:val="007868D9"/>
    <w:rsid w:val="007871A9"/>
    <w:rsid w:val="00787EF5"/>
    <w:rsid w:val="00791273"/>
    <w:rsid w:val="00791E68"/>
    <w:rsid w:val="00792F63"/>
    <w:rsid w:val="00793ADA"/>
    <w:rsid w:val="00793B4C"/>
    <w:rsid w:val="00793D1C"/>
    <w:rsid w:val="00793DF4"/>
    <w:rsid w:val="00794147"/>
    <w:rsid w:val="007941FD"/>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452D"/>
    <w:rsid w:val="007B5488"/>
    <w:rsid w:val="007B674C"/>
    <w:rsid w:val="007B6F3C"/>
    <w:rsid w:val="007B749E"/>
    <w:rsid w:val="007C14C5"/>
    <w:rsid w:val="007C21E3"/>
    <w:rsid w:val="007C25F7"/>
    <w:rsid w:val="007C2819"/>
    <w:rsid w:val="007C429A"/>
    <w:rsid w:val="007C47DD"/>
    <w:rsid w:val="007C47F3"/>
    <w:rsid w:val="007C4A4A"/>
    <w:rsid w:val="007C5191"/>
    <w:rsid w:val="007C6B7C"/>
    <w:rsid w:val="007C7D73"/>
    <w:rsid w:val="007D07D4"/>
    <w:rsid w:val="007D0C7D"/>
    <w:rsid w:val="007D20E2"/>
    <w:rsid w:val="007D28F2"/>
    <w:rsid w:val="007D292C"/>
    <w:rsid w:val="007D4171"/>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6363"/>
    <w:rsid w:val="007F6ABA"/>
    <w:rsid w:val="007F6B53"/>
    <w:rsid w:val="007F7ABC"/>
    <w:rsid w:val="00800B8D"/>
    <w:rsid w:val="008012B8"/>
    <w:rsid w:val="00801DDA"/>
    <w:rsid w:val="008020A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36BA"/>
    <w:rsid w:val="00825EC3"/>
    <w:rsid w:val="008301FF"/>
    <w:rsid w:val="008308F5"/>
    <w:rsid w:val="008309E2"/>
    <w:rsid w:val="00830EA3"/>
    <w:rsid w:val="00830F84"/>
    <w:rsid w:val="008313F6"/>
    <w:rsid w:val="00831447"/>
    <w:rsid w:val="008320DB"/>
    <w:rsid w:val="00832A2A"/>
    <w:rsid w:val="00832E56"/>
    <w:rsid w:val="00834984"/>
    <w:rsid w:val="008353B1"/>
    <w:rsid w:val="00835631"/>
    <w:rsid w:val="00837040"/>
    <w:rsid w:val="0084165E"/>
    <w:rsid w:val="008418FD"/>
    <w:rsid w:val="0084227A"/>
    <w:rsid w:val="008422B9"/>
    <w:rsid w:val="00843B35"/>
    <w:rsid w:val="00843F97"/>
    <w:rsid w:val="00844033"/>
    <w:rsid w:val="00844FF1"/>
    <w:rsid w:val="00845296"/>
    <w:rsid w:val="008465D6"/>
    <w:rsid w:val="00847E7B"/>
    <w:rsid w:val="008507C4"/>
    <w:rsid w:val="00851E5A"/>
    <w:rsid w:val="008532D0"/>
    <w:rsid w:val="0085366F"/>
    <w:rsid w:val="008538B4"/>
    <w:rsid w:val="008539A8"/>
    <w:rsid w:val="0085418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61D"/>
    <w:rsid w:val="0087074B"/>
    <w:rsid w:val="0087105E"/>
    <w:rsid w:val="0087232D"/>
    <w:rsid w:val="0087297B"/>
    <w:rsid w:val="008736F1"/>
    <w:rsid w:val="00874069"/>
    <w:rsid w:val="00874731"/>
    <w:rsid w:val="00875F4F"/>
    <w:rsid w:val="0087621C"/>
    <w:rsid w:val="0087681F"/>
    <w:rsid w:val="0087750F"/>
    <w:rsid w:val="00877E76"/>
    <w:rsid w:val="008803F6"/>
    <w:rsid w:val="008822A8"/>
    <w:rsid w:val="0088405F"/>
    <w:rsid w:val="00886296"/>
    <w:rsid w:val="00886AA3"/>
    <w:rsid w:val="00887A35"/>
    <w:rsid w:val="00887DFF"/>
    <w:rsid w:val="00890948"/>
    <w:rsid w:val="00890970"/>
    <w:rsid w:val="00890D06"/>
    <w:rsid w:val="0089163D"/>
    <w:rsid w:val="00892C80"/>
    <w:rsid w:val="00893611"/>
    <w:rsid w:val="0089374A"/>
    <w:rsid w:val="00893A78"/>
    <w:rsid w:val="00893B1C"/>
    <w:rsid w:val="00894B68"/>
    <w:rsid w:val="00895897"/>
    <w:rsid w:val="00895C75"/>
    <w:rsid w:val="008A10F0"/>
    <w:rsid w:val="008A174E"/>
    <w:rsid w:val="008A1C44"/>
    <w:rsid w:val="008A209F"/>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6AF"/>
    <w:rsid w:val="008C272D"/>
    <w:rsid w:val="008C2F9A"/>
    <w:rsid w:val="008C38E8"/>
    <w:rsid w:val="008C4520"/>
    <w:rsid w:val="008C4B53"/>
    <w:rsid w:val="008C56BE"/>
    <w:rsid w:val="008C5C35"/>
    <w:rsid w:val="008C6564"/>
    <w:rsid w:val="008C6A0D"/>
    <w:rsid w:val="008D004B"/>
    <w:rsid w:val="008D0D02"/>
    <w:rsid w:val="008D1FE5"/>
    <w:rsid w:val="008D3420"/>
    <w:rsid w:val="008D4C64"/>
    <w:rsid w:val="008D5154"/>
    <w:rsid w:val="008D537C"/>
    <w:rsid w:val="008D5536"/>
    <w:rsid w:val="008E09CC"/>
    <w:rsid w:val="008E0B8E"/>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1BB"/>
    <w:rsid w:val="008F2888"/>
    <w:rsid w:val="008F2CA1"/>
    <w:rsid w:val="008F2CCE"/>
    <w:rsid w:val="008F30D1"/>
    <w:rsid w:val="008F3133"/>
    <w:rsid w:val="008F3F50"/>
    <w:rsid w:val="008F5315"/>
    <w:rsid w:val="008F5AC8"/>
    <w:rsid w:val="008F6068"/>
    <w:rsid w:val="008F7072"/>
    <w:rsid w:val="00900833"/>
    <w:rsid w:val="009029B5"/>
    <w:rsid w:val="00903026"/>
    <w:rsid w:val="0090362A"/>
    <w:rsid w:val="00904AC5"/>
    <w:rsid w:val="00905666"/>
    <w:rsid w:val="0090681E"/>
    <w:rsid w:val="00906FE8"/>
    <w:rsid w:val="00907704"/>
    <w:rsid w:val="009112A6"/>
    <w:rsid w:val="009115EB"/>
    <w:rsid w:val="009116FE"/>
    <w:rsid w:val="00911F27"/>
    <w:rsid w:val="0091286B"/>
    <w:rsid w:val="00912C34"/>
    <w:rsid w:val="00913F49"/>
    <w:rsid w:val="00916D7F"/>
    <w:rsid w:val="00922043"/>
    <w:rsid w:val="0092255A"/>
    <w:rsid w:val="009225B0"/>
    <w:rsid w:val="0092471F"/>
    <w:rsid w:val="00924831"/>
    <w:rsid w:val="009304E5"/>
    <w:rsid w:val="009305B3"/>
    <w:rsid w:val="0093281E"/>
    <w:rsid w:val="0093354F"/>
    <w:rsid w:val="00933FAB"/>
    <w:rsid w:val="00936267"/>
    <w:rsid w:val="00936355"/>
    <w:rsid w:val="009365A1"/>
    <w:rsid w:val="009369F8"/>
    <w:rsid w:val="00937232"/>
    <w:rsid w:val="0093768B"/>
    <w:rsid w:val="009406F6"/>
    <w:rsid w:val="00940CE2"/>
    <w:rsid w:val="0094488F"/>
    <w:rsid w:val="00944A4C"/>
    <w:rsid w:val="0094649C"/>
    <w:rsid w:val="009506A7"/>
    <w:rsid w:val="00950F51"/>
    <w:rsid w:val="00952A52"/>
    <w:rsid w:val="0095357A"/>
    <w:rsid w:val="00953CE5"/>
    <w:rsid w:val="00955CA4"/>
    <w:rsid w:val="009565E5"/>
    <w:rsid w:val="00956AB2"/>
    <w:rsid w:val="0095749D"/>
    <w:rsid w:val="00957C9D"/>
    <w:rsid w:val="009605A0"/>
    <w:rsid w:val="00961EDF"/>
    <w:rsid w:val="00962BE0"/>
    <w:rsid w:val="00962E26"/>
    <w:rsid w:val="00963602"/>
    <w:rsid w:val="00964162"/>
    <w:rsid w:val="009641B8"/>
    <w:rsid w:val="0096472F"/>
    <w:rsid w:val="00964A70"/>
    <w:rsid w:val="009672EB"/>
    <w:rsid w:val="00971512"/>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F90"/>
    <w:rsid w:val="009B230E"/>
    <w:rsid w:val="009B5FD0"/>
    <w:rsid w:val="009B6291"/>
    <w:rsid w:val="009B6C99"/>
    <w:rsid w:val="009B7D36"/>
    <w:rsid w:val="009C0045"/>
    <w:rsid w:val="009C13E9"/>
    <w:rsid w:val="009C1996"/>
    <w:rsid w:val="009C1B96"/>
    <w:rsid w:val="009C1E3A"/>
    <w:rsid w:val="009C2E9D"/>
    <w:rsid w:val="009C30CA"/>
    <w:rsid w:val="009C3AB0"/>
    <w:rsid w:val="009C6370"/>
    <w:rsid w:val="009C6928"/>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2C4C"/>
    <w:rsid w:val="00A342EA"/>
    <w:rsid w:val="00A34898"/>
    <w:rsid w:val="00A34D80"/>
    <w:rsid w:val="00A35167"/>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0A0D"/>
    <w:rsid w:val="00A6314C"/>
    <w:rsid w:val="00A63D5B"/>
    <w:rsid w:val="00A65146"/>
    <w:rsid w:val="00A6668E"/>
    <w:rsid w:val="00A66880"/>
    <w:rsid w:val="00A6699F"/>
    <w:rsid w:val="00A67264"/>
    <w:rsid w:val="00A677A6"/>
    <w:rsid w:val="00A67DB2"/>
    <w:rsid w:val="00A7029E"/>
    <w:rsid w:val="00A7041B"/>
    <w:rsid w:val="00A72D2F"/>
    <w:rsid w:val="00A730E9"/>
    <w:rsid w:val="00A73A8F"/>
    <w:rsid w:val="00A73C63"/>
    <w:rsid w:val="00A73E11"/>
    <w:rsid w:val="00A74AAB"/>
    <w:rsid w:val="00A76FA8"/>
    <w:rsid w:val="00A77AB1"/>
    <w:rsid w:val="00A813D5"/>
    <w:rsid w:val="00A81A6C"/>
    <w:rsid w:val="00A8260A"/>
    <w:rsid w:val="00A840D6"/>
    <w:rsid w:val="00A84298"/>
    <w:rsid w:val="00A84318"/>
    <w:rsid w:val="00A8444F"/>
    <w:rsid w:val="00A85864"/>
    <w:rsid w:val="00A85B45"/>
    <w:rsid w:val="00A86DDF"/>
    <w:rsid w:val="00A87638"/>
    <w:rsid w:val="00A87813"/>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2A1B"/>
    <w:rsid w:val="00AB5DAE"/>
    <w:rsid w:val="00AB6D22"/>
    <w:rsid w:val="00AB712E"/>
    <w:rsid w:val="00AB7661"/>
    <w:rsid w:val="00AC029B"/>
    <w:rsid w:val="00AC05DD"/>
    <w:rsid w:val="00AC09E1"/>
    <w:rsid w:val="00AC16A4"/>
    <w:rsid w:val="00AC21AE"/>
    <w:rsid w:val="00AC3791"/>
    <w:rsid w:val="00AC3B7E"/>
    <w:rsid w:val="00AC4264"/>
    <w:rsid w:val="00AC447B"/>
    <w:rsid w:val="00AC46EA"/>
    <w:rsid w:val="00AC6A0A"/>
    <w:rsid w:val="00AC6D96"/>
    <w:rsid w:val="00AC77FF"/>
    <w:rsid w:val="00AD0194"/>
    <w:rsid w:val="00AD1EB2"/>
    <w:rsid w:val="00AD22C0"/>
    <w:rsid w:val="00AD26D9"/>
    <w:rsid w:val="00AD2A2A"/>
    <w:rsid w:val="00AD2C2F"/>
    <w:rsid w:val="00AD305D"/>
    <w:rsid w:val="00AD3207"/>
    <w:rsid w:val="00AD4077"/>
    <w:rsid w:val="00AD4250"/>
    <w:rsid w:val="00AD4C60"/>
    <w:rsid w:val="00AD64D0"/>
    <w:rsid w:val="00AD729A"/>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4EF"/>
    <w:rsid w:val="00B05C1C"/>
    <w:rsid w:val="00B06A0C"/>
    <w:rsid w:val="00B07727"/>
    <w:rsid w:val="00B07C1D"/>
    <w:rsid w:val="00B10AB2"/>
    <w:rsid w:val="00B116F7"/>
    <w:rsid w:val="00B125C1"/>
    <w:rsid w:val="00B12A14"/>
    <w:rsid w:val="00B133D7"/>
    <w:rsid w:val="00B13ED5"/>
    <w:rsid w:val="00B142F4"/>
    <w:rsid w:val="00B14CE4"/>
    <w:rsid w:val="00B16D04"/>
    <w:rsid w:val="00B17644"/>
    <w:rsid w:val="00B206CF"/>
    <w:rsid w:val="00B215BE"/>
    <w:rsid w:val="00B224B7"/>
    <w:rsid w:val="00B22E77"/>
    <w:rsid w:val="00B240E0"/>
    <w:rsid w:val="00B244FC"/>
    <w:rsid w:val="00B24A85"/>
    <w:rsid w:val="00B25E9B"/>
    <w:rsid w:val="00B26F58"/>
    <w:rsid w:val="00B278DC"/>
    <w:rsid w:val="00B27A8A"/>
    <w:rsid w:val="00B30040"/>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42BE"/>
    <w:rsid w:val="00B4533F"/>
    <w:rsid w:val="00B45919"/>
    <w:rsid w:val="00B45DB0"/>
    <w:rsid w:val="00B4736E"/>
    <w:rsid w:val="00B4793A"/>
    <w:rsid w:val="00B47D14"/>
    <w:rsid w:val="00B502FF"/>
    <w:rsid w:val="00B50348"/>
    <w:rsid w:val="00B50411"/>
    <w:rsid w:val="00B50918"/>
    <w:rsid w:val="00B5145F"/>
    <w:rsid w:val="00B56241"/>
    <w:rsid w:val="00B56AED"/>
    <w:rsid w:val="00B61CD3"/>
    <w:rsid w:val="00B62094"/>
    <w:rsid w:val="00B65731"/>
    <w:rsid w:val="00B65B6A"/>
    <w:rsid w:val="00B67EC5"/>
    <w:rsid w:val="00B701FB"/>
    <w:rsid w:val="00B7061E"/>
    <w:rsid w:val="00B70703"/>
    <w:rsid w:val="00B709C3"/>
    <w:rsid w:val="00B70AB0"/>
    <w:rsid w:val="00B71A37"/>
    <w:rsid w:val="00B7388D"/>
    <w:rsid w:val="00B73DB0"/>
    <w:rsid w:val="00B74A24"/>
    <w:rsid w:val="00B75CC1"/>
    <w:rsid w:val="00B76ADC"/>
    <w:rsid w:val="00B7725D"/>
    <w:rsid w:val="00B80145"/>
    <w:rsid w:val="00B8040E"/>
    <w:rsid w:val="00B80D8A"/>
    <w:rsid w:val="00B81BD3"/>
    <w:rsid w:val="00B822D3"/>
    <w:rsid w:val="00B8450F"/>
    <w:rsid w:val="00B84C30"/>
    <w:rsid w:val="00B84C51"/>
    <w:rsid w:val="00B85AAB"/>
    <w:rsid w:val="00B866EB"/>
    <w:rsid w:val="00B90FDD"/>
    <w:rsid w:val="00B91F95"/>
    <w:rsid w:val="00B92291"/>
    <w:rsid w:val="00B9560A"/>
    <w:rsid w:val="00B9562E"/>
    <w:rsid w:val="00B95CB6"/>
    <w:rsid w:val="00B962DB"/>
    <w:rsid w:val="00B970D6"/>
    <w:rsid w:val="00B973CF"/>
    <w:rsid w:val="00B97E4B"/>
    <w:rsid w:val="00BA0A4F"/>
    <w:rsid w:val="00BA0A8C"/>
    <w:rsid w:val="00BA4011"/>
    <w:rsid w:val="00BA49A4"/>
    <w:rsid w:val="00BA506F"/>
    <w:rsid w:val="00BA5097"/>
    <w:rsid w:val="00BA5C82"/>
    <w:rsid w:val="00BB08D5"/>
    <w:rsid w:val="00BB0F05"/>
    <w:rsid w:val="00BB3045"/>
    <w:rsid w:val="00BB3349"/>
    <w:rsid w:val="00BB47A7"/>
    <w:rsid w:val="00BB4E77"/>
    <w:rsid w:val="00BB7A75"/>
    <w:rsid w:val="00BB7D58"/>
    <w:rsid w:val="00BC03A7"/>
    <w:rsid w:val="00BC147A"/>
    <w:rsid w:val="00BC22A9"/>
    <w:rsid w:val="00BC2B6F"/>
    <w:rsid w:val="00BC37C3"/>
    <w:rsid w:val="00BC39AF"/>
    <w:rsid w:val="00BC3F2B"/>
    <w:rsid w:val="00BC40D6"/>
    <w:rsid w:val="00BC4F03"/>
    <w:rsid w:val="00BC730C"/>
    <w:rsid w:val="00BC7FDC"/>
    <w:rsid w:val="00BD0E3E"/>
    <w:rsid w:val="00BD124F"/>
    <w:rsid w:val="00BD170E"/>
    <w:rsid w:val="00BD1B27"/>
    <w:rsid w:val="00BD3100"/>
    <w:rsid w:val="00BD3B5A"/>
    <w:rsid w:val="00BD3D34"/>
    <w:rsid w:val="00BD432F"/>
    <w:rsid w:val="00BD59E5"/>
    <w:rsid w:val="00BD700E"/>
    <w:rsid w:val="00BE36B3"/>
    <w:rsid w:val="00BE59ED"/>
    <w:rsid w:val="00BE5C22"/>
    <w:rsid w:val="00BE5C62"/>
    <w:rsid w:val="00BF204A"/>
    <w:rsid w:val="00BF283F"/>
    <w:rsid w:val="00BF3630"/>
    <w:rsid w:val="00BF3A47"/>
    <w:rsid w:val="00BF3C51"/>
    <w:rsid w:val="00BF3F67"/>
    <w:rsid w:val="00BF4938"/>
    <w:rsid w:val="00BF56E2"/>
    <w:rsid w:val="00BF5957"/>
    <w:rsid w:val="00BF7027"/>
    <w:rsid w:val="00C01556"/>
    <w:rsid w:val="00C0217D"/>
    <w:rsid w:val="00C03988"/>
    <w:rsid w:val="00C04934"/>
    <w:rsid w:val="00C04BE9"/>
    <w:rsid w:val="00C06B7C"/>
    <w:rsid w:val="00C06CF7"/>
    <w:rsid w:val="00C07568"/>
    <w:rsid w:val="00C078DB"/>
    <w:rsid w:val="00C07C54"/>
    <w:rsid w:val="00C103C0"/>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78"/>
    <w:rsid w:val="00C312E7"/>
    <w:rsid w:val="00C3306E"/>
    <w:rsid w:val="00C33176"/>
    <w:rsid w:val="00C332C6"/>
    <w:rsid w:val="00C3357D"/>
    <w:rsid w:val="00C3386B"/>
    <w:rsid w:val="00C349C3"/>
    <w:rsid w:val="00C350F1"/>
    <w:rsid w:val="00C358D4"/>
    <w:rsid w:val="00C35BB0"/>
    <w:rsid w:val="00C35EA2"/>
    <w:rsid w:val="00C36EAB"/>
    <w:rsid w:val="00C375C0"/>
    <w:rsid w:val="00C375E8"/>
    <w:rsid w:val="00C376CF"/>
    <w:rsid w:val="00C41DB8"/>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554E"/>
    <w:rsid w:val="00C56AD6"/>
    <w:rsid w:val="00C6101F"/>
    <w:rsid w:val="00C64164"/>
    <w:rsid w:val="00C64F06"/>
    <w:rsid w:val="00C65360"/>
    <w:rsid w:val="00C65729"/>
    <w:rsid w:val="00C676B9"/>
    <w:rsid w:val="00C67EBD"/>
    <w:rsid w:val="00C707BC"/>
    <w:rsid w:val="00C70B0B"/>
    <w:rsid w:val="00C70F32"/>
    <w:rsid w:val="00C7153C"/>
    <w:rsid w:val="00C721E8"/>
    <w:rsid w:val="00C722D9"/>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BA0"/>
    <w:rsid w:val="00C82D3F"/>
    <w:rsid w:val="00C835D3"/>
    <w:rsid w:val="00C84A6A"/>
    <w:rsid w:val="00C85DDA"/>
    <w:rsid w:val="00C864D7"/>
    <w:rsid w:val="00C875A1"/>
    <w:rsid w:val="00C87EC9"/>
    <w:rsid w:val="00C91FA9"/>
    <w:rsid w:val="00C92E2D"/>
    <w:rsid w:val="00C94B76"/>
    <w:rsid w:val="00C95E48"/>
    <w:rsid w:val="00C976AF"/>
    <w:rsid w:val="00CA0739"/>
    <w:rsid w:val="00CA073F"/>
    <w:rsid w:val="00CA154B"/>
    <w:rsid w:val="00CA1A57"/>
    <w:rsid w:val="00CA2835"/>
    <w:rsid w:val="00CA2B2A"/>
    <w:rsid w:val="00CA2E6F"/>
    <w:rsid w:val="00CA34A6"/>
    <w:rsid w:val="00CA3FA2"/>
    <w:rsid w:val="00CA644C"/>
    <w:rsid w:val="00CA7183"/>
    <w:rsid w:val="00CB0E7D"/>
    <w:rsid w:val="00CB0EDD"/>
    <w:rsid w:val="00CB1F62"/>
    <w:rsid w:val="00CB2054"/>
    <w:rsid w:val="00CB5879"/>
    <w:rsid w:val="00CB68E7"/>
    <w:rsid w:val="00CB6C58"/>
    <w:rsid w:val="00CC0734"/>
    <w:rsid w:val="00CC1469"/>
    <w:rsid w:val="00CC181B"/>
    <w:rsid w:val="00CC22A9"/>
    <w:rsid w:val="00CC255B"/>
    <w:rsid w:val="00CC3A1F"/>
    <w:rsid w:val="00CC3B38"/>
    <w:rsid w:val="00CC543A"/>
    <w:rsid w:val="00CC7582"/>
    <w:rsid w:val="00CD0052"/>
    <w:rsid w:val="00CD17B8"/>
    <w:rsid w:val="00CD40DF"/>
    <w:rsid w:val="00CD4E30"/>
    <w:rsid w:val="00CD5782"/>
    <w:rsid w:val="00CD6584"/>
    <w:rsid w:val="00CD7015"/>
    <w:rsid w:val="00CE003C"/>
    <w:rsid w:val="00CE16C0"/>
    <w:rsid w:val="00CE179A"/>
    <w:rsid w:val="00CE1EA8"/>
    <w:rsid w:val="00CE2135"/>
    <w:rsid w:val="00CE2922"/>
    <w:rsid w:val="00CE2C95"/>
    <w:rsid w:val="00CE3FE2"/>
    <w:rsid w:val="00CE6048"/>
    <w:rsid w:val="00CE7173"/>
    <w:rsid w:val="00CE735A"/>
    <w:rsid w:val="00CE7F32"/>
    <w:rsid w:val="00CF11DE"/>
    <w:rsid w:val="00CF22DD"/>
    <w:rsid w:val="00CF3F94"/>
    <w:rsid w:val="00CF4206"/>
    <w:rsid w:val="00CF4AB0"/>
    <w:rsid w:val="00CF6688"/>
    <w:rsid w:val="00CF67AE"/>
    <w:rsid w:val="00CF7476"/>
    <w:rsid w:val="00CF74B5"/>
    <w:rsid w:val="00CF79A7"/>
    <w:rsid w:val="00CF7E14"/>
    <w:rsid w:val="00CF7E28"/>
    <w:rsid w:val="00D002C9"/>
    <w:rsid w:val="00D007A5"/>
    <w:rsid w:val="00D03405"/>
    <w:rsid w:val="00D03F40"/>
    <w:rsid w:val="00D04785"/>
    <w:rsid w:val="00D04D3A"/>
    <w:rsid w:val="00D05092"/>
    <w:rsid w:val="00D06B75"/>
    <w:rsid w:val="00D0749B"/>
    <w:rsid w:val="00D0786F"/>
    <w:rsid w:val="00D07F65"/>
    <w:rsid w:val="00D10A73"/>
    <w:rsid w:val="00D138EB"/>
    <w:rsid w:val="00D14444"/>
    <w:rsid w:val="00D15389"/>
    <w:rsid w:val="00D156F6"/>
    <w:rsid w:val="00D20491"/>
    <w:rsid w:val="00D25034"/>
    <w:rsid w:val="00D2625F"/>
    <w:rsid w:val="00D272A9"/>
    <w:rsid w:val="00D273CA"/>
    <w:rsid w:val="00D27C77"/>
    <w:rsid w:val="00D3044A"/>
    <w:rsid w:val="00D312F1"/>
    <w:rsid w:val="00D33CDB"/>
    <w:rsid w:val="00D33E0B"/>
    <w:rsid w:val="00D35D42"/>
    <w:rsid w:val="00D361BC"/>
    <w:rsid w:val="00D371B8"/>
    <w:rsid w:val="00D37331"/>
    <w:rsid w:val="00D37CF6"/>
    <w:rsid w:val="00D37FE1"/>
    <w:rsid w:val="00D40B16"/>
    <w:rsid w:val="00D414E4"/>
    <w:rsid w:val="00D418C9"/>
    <w:rsid w:val="00D41D28"/>
    <w:rsid w:val="00D42537"/>
    <w:rsid w:val="00D429B9"/>
    <w:rsid w:val="00D429F2"/>
    <w:rsid w:val="00D42AD2"/>
    <w:rsid w:val="00D43756"/>
    <w:rsid w:val="00D44461"/>
    <w:rsid w:val="00D460E9"/>
    <w:rsid w:val="00D4729D"/>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78AF"/>
    <w:rsid w:val="00D710D7"/>
    <w:rsid w:val="00D729BB"/>
    <w:rsid w:val="00D74364"/>
    <w:rsid w:val="00D74BB2"/>
    <w:rsid w:val="00D74F1E"/>
    <w:rsid w:val="00D75492"/>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8F3"/>
    <w:rsid w:val="00D94916"/>
    <w:rsid w:val="00D94D24"/>
    <w:rsid w:val="00D95500"/>
    <w:rsid w:val="00D97110"/>
    <w:rsid w:val="00DA1395"/>
    <w:rsid w:val="00DA1A97"/>
    <w:rsid w:val="00DA1DA6"/>
    <w:rsid w:val="00DA3C90"/>
    <w:rsid w:val="00DA4559"/>
    <w:rsid w:val="00DA459E"/>
    <w:rsid w:val="00DA4A9C"/>
    <w:rsid w:val="00DA4B63"/>
    <w:rsid w:val="00DA5839"/>
    <w:rsid w:val="00DA58DE"/>
    <w:rsid w:val="00DA6FD5"/>
    <w:rsid w:val="00DB0D31"/>
    <w:rsid w:val="00DB1119"/>
    <w:rsid w:val="00DB1853"/>
    <w:rsid w:val="00DB1E55"/>
    <w:rsid w:val="00DB4ADA"/>
    <w:rsid w:val="00DB693E"/>
    <w:rsid w:val="00DB6E7D"/>
    <w:rsid w:val="00DC0939"/>
    <w:rsid w:val="00DC1802"/>
    <w:rsid w:val="00DC1914"/>
    <w:rsid w:val="00DC2017"/>
    <w:rsid w:val="00DC2DFB"/>
    <w:rsid w:val="00DC3D3A"/>
    <w:rsid w:val="00DC3DAA"/>
    <w:rsid w:val="00DC42D4"/>
    <w:rsid w:val="00DC4532"/>
    <w:rsid w:val="00DC476F"/>
    <w:rsid w:val="00DC49B4"/>
    <w:rsid w:val="00DC4CE6"/>
    <w:rsid w:val="00DC4E8F"/>
    <w:rsid w:val="00DC4FC3"/>
    <w:rsid w:val="00DC519A"/>
    <w:rsid w:val="00DC54A0"/>
    <w:rsid w:val="00DC7A5B"/>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321"/>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1EF6"/>
    <w:rsid w:val="00E12FC3"/>
    <w:rsid w:val="00E13397"/>
    <w:rsid w:val="00E13533"/>
    <w:rsid w:val="00E13B93"/>
    <w:rsid w:val="00E14295"/>
    <w:rsid w:val="00E1490F"/>
    <w:rsid w:val="00E14D88"/>
    <w:rsid w:val="00E1636C"/>
    <w:rsid w:val="00E1655B"/>
    <w:rsid w:val="00E1690A"/>
    <w:rsid w:val="00E16F65"/>
    <w:rsid w:val="00E17D78"/>
    <w:rsid w:val="00E20751"/>
    <w:rsid w:val="00E21B9B"/>
    <w:rsid w:val="00E21FD7"/>
    <w:rsid w:val="00E231DB"/>
    <w:rsid w:val="00E233BE"/>
    <w:rsid w:val="00E23FCC"/>
    <w:rsid w:val="00E24ADC"/>
    <w:rsid w:val="00E25728"/>
    <w:rsid w:val="00E25C4B"/>
    <w:rsid w:val="00E25F48"/>
    <w:rsid w:val="00E2663D"/>
    <w:rsid w:val="00E30712"/>
    <w:rsid w:val="00E30C82"/>
    <w:rsid w:val="00E30FF1"/>
    <w:rsid w:val="00E316F7"/>
    <w:rsid w:val="00E32FD6"/>
    <w:rsid w:val="00E3314C"/>
    <w:rsid w:val="00E333C0"/>
    <w:rsid w:val="00E33F30"/>
    <w:rsid w:val="00E34B26"/>
    <w:rsid w:val="00E34D4A"/>
    <w:rsid w:val="00E35003"/>
    <w:rsid w:val="00E35589"/>
    <w:rsid w:val="00E359F9"/>
    <w:rsid w:val="00E35CD7"/>
    <w:rsid w:val="00E37BA5"/>
    <w:rsid w:val="00E40D37"/>
    <w:rsid w:val="00E413B3"/>
    <w:rsid w:val="00E43DDB"/>
    <w:rsid w:val="00E440E0"/>
    <w:rsid w:val="00E44CD0"/>
    <w:rsid w:val="00E45E15"/>
    <w:rsid w:val="00E45EFD"/>
    <w:rsid w:val="00E46B5B"/>
    <w:rsid w:val="00E47BDB"/>
    <w:rsid w:val="00E50B89"/>
    <w:rsid w:val="00E51AE8"/>
    <w:rsid w:val="00E51BCE"/>
    <w:rsid w:val="00E5287C"/>
    <w:rsid w:val="00E5357E"/>
    <w:rsid w:val="00E535C6"/>
    <w:rsid w:val="00E537F0"/>
    <w:rsid w:val="00E5446B"/>
    <w:rsid w:val="00E5475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F9F"/>
    <w:rsid w:val="00E850AE"/>
    <w:rsid w:val="00E85316"/>
    <w:rsid w:val="00E867D9"/>
    <w:rsid w:val="00E869AB"/>
    <w:rsid w:val="00E90075"/>
    <w:rsid w:val="00E91DFD"/>
    <w:rsid w:val="00E92096"/>
    <w:rsid w:val="00E923FB"/>
    <w:rsid w:val="00E924C0"/>
    <w:rsid w:val="00E92553"/>
    <w:rsid w:val="00E92BF0"/>
    <w:rsid w:val="00E9397E"/>
    <w:rsid w:val="00E93C7A"/>
    <w:rsid w:val="00E948CE"/>
    <w:rsid w:val="00E94BF7"/>
    <w:rsid w:val="00E9606E"/>
    <w:rsid w:val="00E9671D"/>
    <w:rsid w:val="00E968C0"/>
    <w:rsid w:val="00E9709C"/>
    <w:rsid w:val="00E97A0D"/>
    <w:rsid w:val="00E97D3F"/>
    <w:rsid w:val="00EA04DD"/>
    <w:rsid w:val="00EA0C43"/>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60C3"/>
    <w:rsid w:val="00EB63A8"/>
    <w:rsid w:val="00EB6E4C"/>
    <w:rsid w:val="00EB6F37"/>
    <w:rsid w:val="00EC00C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D6DF8"/>
    <w:rsid w:val="00EE0287"/>
    <w:rsid w:val="00EE0B23"/>
    <w:rsid w:val="00EE13C1"/>
    <w:rsid w:val="00EE2919"/>
    <w:rsid w:val="00EE351D"/>
    <w:rsid w:val="00EE3906"/>
    <w:rsid w:val="00EE458C"/>
    <w:rsid w:val="00EE4869"/>
    <w:rsid w:val="00EE5B23"/>
    <w:rsid w:val="00EE665E"/>
    <w:rsid w:val="00EE6B1B"/>
    <w:rsid w:val="00EE7225"/>
    <w:rsid w:val="00EE74D4"/>
    <w:rsid w:val="00EF1F12"/>
    <w:rsid w:val="00EF27D9"/>
    <w:rsid w:val="00EF2E04"/>
    <w:rsid w:val="00EF3707"/>
    <w:rsid w:val="00EF3B26"/>
    <w:rsid w:val="00EF495A"/>
    <w:rsid w:val="00EF497A"/>
    <w:rsid w:val="00EF55C5"/>
    <w:rsid w:val="00EF604D"/>
    <w:rsid w:val="00EF702A"/>
    <w:rsid w:val="00EF7392"/>
    <w:rsid w:val="00EF7FCC"/>
    <w:rsid w:val="00F0191F"/>
    <w:rsid w:val="00F01941"/>
    <w:rsid w:val="00F023BE"/>
    <w:rsid w:val="00F03DC8"/>
    <w:rsid w:val="00F0445E"/>
    <w:rsid w:val="00F0447C"/>
    <w:rsid w:val="00F04BD0"/>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2778"/>
    <w:rsid w:val="00F2334D"/>
    <w:rsid w:val="00F25482"/>
    <w:rsid w:val="00F25A12"/>
    <w:rsid w:val="00F26D8E"/>
    <w:rsid w:val="00F26FD8"/>
    <w:rsid w:val="00F27474"/>
    <w:rsid w:val="00F27754"/>
    <w:rsid w:val="00F2789B"/>
    <w:rsid w:val="00F279BA"/>
    <w:rsid w:val="00F27F81"/>
    <w:rsid w:val="00F302DF"/>
    <w:rsid w:val="00F31AFA"/>
    <w:rsid w:val="00F34DD5"/>
    <w:rsid w:val="00F35466"/>
    <w:rsid w:val="00F36599"/>
    <w:rsid w:val="00F3672E"/>
    <w:rsid w:val="00F37FC9"/>
    <w:rsid w:val="00F40AB7"/>
    <w:rsid w:val="00F412E5"/>
    <w:rsid w:val="00F4139F"/>
    <w:rsid w:val="00F42809"/>
    <w:rsid w:val="00F42ADF"/>
    <w:rsid w:val="00F43A94"/>
    <w:rsid w:val="00F45B3B"/>
    <w:rsid w:val="00F464F8"/>
    <w:rsid w:val="00F46D79"/>
    <w:rsid w:val="00F4712A"/>
    <w:rsid w:val="00F514ED"/>
    <w:rsid w:val="00F519AA"/>
    <w:rsid w:val="00F526A7"/>
    <w:rsid w:val="00F53E55"/>
    <w:rsid w:val="00F54833"/>
    <w:rsid w:val="00F556C5"/>
    <w:rsid w:val="00F55B81"/>
    <w:rsid w:val="00F56547"/>
    <w:rsid w:val="00F56AEF"/>
    <w:rsid w:val="00F606A1"/>
    <w:rsid w:val="00F61386"/>
    <w:rsid w:val="00F61F12"/>
    <w:rsid w:val="00F62336"/>
    <w:rsid w:val="00F62E6B"/>
    <w:rsid w:val="00F63872"/>
    <w:rsid w:val="00F63FC4"/>
    <w:rsid w:val="00F6495F"/>
    <w:rsid w:val="00F65105"/>
    <w:rsid w:val="00F661F6"/>
    <w:rsid w:val="00F668D4"/>
    <w:rsid w:val="00F66934"/>
    <w:rsid w:val="00F66977"/>
    <w:rsid w:val="00F66BAE"/>
    <w:rsid w:val="00F670CB"/>
    <w:rsid w:val="00F70072"/>
    <w:rsid w:val="00F7069D"/>
    <w:rsid w:val="00F710D3"/>
    <w:rsid w:val="00F72B6B"/>
    <w:rsid w:val="00F73FE8"/>
    <w:rsid w:val="00F755B8"/>
    <w:rsid w:val="00F7562C"/>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029"/>
    <w:rsid w:val="00FE0982"/>
    <w:rsid w:val="00FE2232"/>
    <w:rsid w:val="00FE2DDE"/>
    <w:rsid w:val="00FE33CF"/>
    <w:rsid w:val="00FE4B64"/>
    <w:rsid w:val="00FE5E59"/>
    <w:rsid w:val="00FE63F3"/>
    <w:rsid w:val="00FE65F1"/>
    <w:rsid w:val="00FE6927"/>
    <w:rsid w:val="00FE6E74"/>
    <w:rsid w:val="00FE6EA8"/>
    <w:rsid w:val="00FE745D"/>
    <w:rsid w:val="00FF010B"/>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5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sw tekst"/>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
      </w:numPr>
    </w:pPr>
  </w:style>
  <w:style w:type="paragraph" w:customStyle="1" w:styleId="Tekstpodstawowywcity22">
    <w:name w:val="Tekst podstawowy wcięty 22"/>
    <w:basedOn w:val="Normalny"/>
    <w:rsid w:val="005174FF"/>
    <w:pPr>
      <w:overflowPunct/>
      <w:autoSpaceDE/>
      <w:ind w:left="360"/>
      <w:jc w:val="both"/>
      <w:textAlignment w:val="auto"/>
    </w:pPr>
    <w:rPr>
      <w:b/>
      <w:bCs/>
      <w:kern w:val="0"/>
      <w:sz w:val="24"/>
      <w:szCs w:val="24"/>
    </w:rPr>
  </w:style>
  <w:style w:type="paragraph" w:customStyle="1" w:styleId="Hania">
    <w:name w:val="Hania"/>
    <w:basedOn w:val="Normalny"/>
    <w:qFormat/>
    <w:rsid w:val="0039590A"/>
    <w:pPr>
      <w:numPr>
        <w:ilvl w:val="2"/>
        <w:numId w:val="8"/>
      </w:numPr>
      <w:suppressAutoHyphens w:val="0"/>
      <w:overflowPunct/>
      <w:autoSpaceDE/>
      <w:jc w:val="both"/>
      <w:textAlignment w:val="auto"/>
    </w:pPr>
    <w:rPr>
      <w:rFonts w:ascii="Tahoma" w:eastAsia="Calibri" w:hAnsi="Tahoma"/>
      <w:kern w:val="0"/>
      <w:lang w:eastAsia="pl-PL"/>
    </w:rPr>
  </w:style>
  <w:style w:type="character" w:customStyle="1" w:styleId="ListLabel49">
    <w:name w:val="ListLabel 49"/>
    <w:rsid w:val="00C07568"/>
    <w:rPr>
      <w:sz w:val="21"/>
      <w:szCs w:val="21"/>
    </w:rPr>
  </w:style>
  <w:style w:type="character" w:styleId="Nierozpoznanawzmianka">
    <w:name w:val="Unresolved Mention"/>
    <w:basedOn w:val="Domylnaczcionkaakapitu"/>
    <w:uiPriority w:val="99"/>
    <w:semiHidden/>
    <w:unhideWhenUsed/>
    <w:rsid w:val="00437B6B"/>
    <w:rPr>
      <w:color w:val="605E5C"/>
      <w:shd w:val="clear" w:color="auto" w:fill="E1DFDD"/>
    </w:rPr>
  </w:style>
  <w:style w:type="character" w:customStyle="1" w:styleId="markedcontent">
    <w:name w:val="markedcontent"/>
    <w:basedOn w:val="Domylnaczcionkaakapitu"/>
    <w:rsid w:val="0033685B"/>
  </w:style>
  <w:style w:type="character" w:customStyle="1" w:styleId="FontStyle54">
    <w:name w:val="Font Style54"/>
    <w:uiPriority w:val="99"/>
    <w:rsid w:val="002A6647"/>
    <w:rPr>
      <w:rFonts w:ascii="Times New Roman" w:hAnsi="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D7928"/>
    <w:rsid w:val="000F0B03"/>
    <w:rsid w:val="000F1D0C"/>
    <w:rsid w:val="00102000"/>
    <w:rsid w:val="00166AF0"/>
    <w:rsid w:val="001E3D05"/>
    <w:rsid w:val="002000B0"/>
    <w:rsid w:val="00271A77"/>
    <w:rsid w:val="002816A2"/>
    <w:rsid w:val="00282BAD"/>
    <w:rsid w:val="002D56A5"/>
    <w:rsid w:val="002F06A2"/>
    <w:rsid w:val="002F50CC"/>
    <w:rsid w:val="00300BED"/>
    <w:rsid w:val="0032173F"/>
    <w:rsid w:val="00382589"/>
    <w:rsid w:val="003F2155"/>
    <w:rsid w:val="004906D2"/>
    <w:rsid w:val="004A1D53"/>
    <w:rsid w:val="004D439C"/>
    <w:rsid w:val="004F1913"/>
    <w:rsid w:val="00511081"/>
    <w:rsid w:val="00541F63"/>
    <w:rsid w:val="0057522C"/>
    <w:rsid w:val="00594672"/>
    <w:rsid w:val="00630E04"/>
    <w:rsid w:val="00640197"/>
    <w:rsid w:val="00646EF5"/>
    <w:rsid w:val="006624E2"/>
    <w:rsid w:val="00666E03"/>
    <w:rsid w:val="00674A03"/>
    <w:rsid w:val="006949B4"/>
    <w:rsid w:val="006A5E95"/>
    <w:rsid w:val="006A6F48"/>
    <w:rsid w:val="006C0DE8"/>
    <w:rsid w:val="006C258D"/>
    <w:rsid w:val="006E26EA"/>
    <w:rsid w:val="00701FD1"/>
    <w:rsid w:val="00721DA8"/>
    <w:rsid w:val="007325B4"/>
    <w:rsid w:val="007F6B96"/>
    <w:rsid w:val="00806F37"/>
    <w:rsid w:val="008416F7"/>
    <w:rsid w:val="008A13D6"/>
    <w:rsid w:val="008F7062"/>
    <w:rsid w:val="00901B91"/>
    <w:rsid w:val="00933FED"/>
    <w:rsid w:val="00934CF9"/>
    <w:rsid w:val="00946687"/>
    <w:rsid w:val="00986B8F"/>
    <w:rsid w:val="00991A6B"/>
    <w:rsid w:val="00A30EF7"/>
    <w:rsid w:val="00A66B6F"/>
    <w:rsid w:val="00A76104"/>
    <w:rsid w:val="00AA69BC"/>
    <w:rsid w:val="00B24EE6"/>
    <w:rsid w:val="00B25235"/>
    <w:rsid w:val="00B33D39"/>
    <w:rsid w:val="00B36D78"/>
    <w:rsid w:val="00B65372"/>
    <w:rsid w:val="00B96CA0"/>
    <w:rsid w:val="00BA7993"/>
    <w:rsid w:val="00BD5940"/>
    <w:rsid w:val="00BD6064"/>
    <w:rsid w:val="00BE4B1D"/>
    <w:rsid w:val="00CD03E5"/>
    <w:rsid w:val="00D2572D"/>
    <w:rsid w:val="00D52805"/>
    <w:rsid w:val="00D52EE4"/>
    <w:rsid w:val="00D65FB4"/>
    <w:rsid w:val="00D85F7D"/>
    <w:rsid w:val="00E5310F"/>
    <w:rsid w:val="00EB0CE7"/>
    <w:rsid w:val="00EB1DA4"/>
    <w:rsid w:val="00F25738"/>
    <w:rsid w:val="00F451A3"/>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9DE12-D984-4DA9-9B5A-96B5599D6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2388</Words>
  <Characters>14331</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16686</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2021-10-25T06:46:00Z</dcterms:created>
  <dcterms:modified xsi:type="dcterms:W3CDTF">2022-07-12T06:37:00Z</dcterms:modified>
</cp:coreProperties>
</file>